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04002" w14:textId="6C0D8C42" w:rsidR="008727AF" w:rsidRDefault="00841EC7" w:rsidP="008727AF">
      <w:pPr>
        <w:pStyle w:val="Kopfzeile"/>
      </w:pPr>
      <w:r>
        <w:rPr>
          <w:noProof/>
          <w:sz w:val="22"/>
          <w:szCs w:val="22"/>
        </w:rPr>
        <w:drawing>
          <wp:anchor distT="0" distB="0" distL="114300" distR="114300" simplePos="0" relativeHeight="251659264" behindDoc="1" locked="0" layoutInCell="1" allowOverlap="1" wp14:anchorId="51088736" wp14:editId="5ECAB17E">
            <wp:simplePos x="0" y="0"/>
            <wp:positionH relativeFrom="page">
              <wp:align>center</wp:align>
            </wp:positionH>
            <wp:positionV relativeFrom="paragraph">
              <wp:posOffset>48260</wp:posOffset>
            </wp:positionV>
            <wp:extent cx="6512560" cy="774065"/>
            <wp:effectExtent l="0" t="0" r="2540" b="6985"/>
            <wp:wrapNone/>
            <wp:docPr id="2" name="Grafik 2" descr="Briefkopf 5g def ohne Textangaben E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riefkopf 5g def ohne Textangaben EWG"/>
                    <pic:cNvPicPr>
                      <a:picLocks noChangeAspect="1" noChangeArrowheads="1"/>
                    </pic:cNvPicPr>
                  </pic:nvPicPr>
                  <pic:blipFill>
                    <a:blip r:embed="rId8">
                      <a:extLst>
                        <a:ext uri="{28A0092B-C50C-407E-A947-70E740481C1C}">
                          <a14:useLocalDpi xmlns:a14="http://schemas.microsoft.com/office/drawing/2010/main" val="0"/>
                        </a:ext>
                      </a:extLst>
                    </a:blip>
                    <a:srcRect l="13858" t="22800"/>
                    <a:stretch>
                      <a:fillRect/>
                    </a:stretch>
                  </pic:blipFill>
                  <pic:spPr bwMode="auto">
                    <a:xfrm>
                      <a:off x="0" y="0"/>
                      <a:ext cx="6512560"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E347E" w14:textId="4B91870D" w:rsidR="00841EC7" w:rsidRDefault="00841EC7" w:rsidP="00841EC7">
      <w:pPr>
        <w:rPr>
          <w:noProof/>
          <w:sz w:val="22"/>
          <w:szCs w:val="22"/>
        </w:rPr>
      </w:pPr>
    </w:p>
    <w:p w14:paraId="7710A8AB" w14:textId="26092578" w:rsidR="00841EC7" w:rsidRDefault="00841EC7" w:rsidP="00841EC7">
      <w:pPr>
        <w:rPr>
          <w:noProof/>
          <w:sz w:val="22"/>
          <w:szCs w:val="22"/>
        </w:rPr>
      </w:pPr>
    </w:p>
    <w:p w14:paraId="5523900C" w14:textId="0AEAE3E8" w:rsidR="00841EC7" w:rsidRDefault="00841EC7" w:rsidP="00841EC7">
      <w:pPr>
        <w:rPr>
          <w:sz w:val="22"/>
          <w:szCs w:val="22"/>
        </w:rPr>
      </w:pPr>
    </w:p>
    <w:p w14:paraId="5059F3CD" w14:textId="22933648" w:rsidR="00841EC7" w:rsidRDefault="00841EC7" w:rsidP="00841EC7">
      <w:pPr>
        <w:rPr>
          <w:sz w:val="22"/>
          <w:szCs w:val="22"/>
        </w:rPr>
      </w:pPr>
    </w:p>
    <w:p w14:paraId="03FE108D" w14:textId="77777777" w:rsidR="00725353" w:rsidRDefault="00725353" w:rsidP="00725353">
      <w:pPr>
        <w:rPr>
          <w:rFonts w:cs="Arial"/>
          <w:color w:val="333333"/>
          <w:sz w:val="20"/>
          <w:shd w:val="clear" w:color="auto" w:fill="FCFCFC"/>
        </w:rPr>
      </w:pPr>
    </w:p>
    <w:p w14:paraId="21DAC5B1" w14:textId="77777777" w:rsidR="00725353" w:rsidRPr="00725353" w:rsidRDefault="00725353" w:rsidP="00725353">
      <w:pPr>
        <w:jc w:val="center"/>
        <w:rPr>
          <w:rFonts w:cs="Arial"/>
          <w:b/>
          <w:color w:val="333333"/>
          <w:sz w:val="40"/>
          <w:shd w:val="clear" w:color="auto" w:fill="FCFCFC"/>
        </w:rPr>
      </w:pPr>
      <w:r w:rsidRPr="00725353">
        <w:rPr>
          <w:b/>
          <w:sz w:val="48"/>
        </w:rPr>
        <w:t>Merkblatt Todesfall</w:t>
      </w:r>
    </w:p>
    <w:p w14:paraId="60DED258" w14:textId="77777777" w:rsidR="00725353" w:rsidRDefault="00725353" w:rsidP="00725353">
      <w:pPr>
        <w:rPr>
          <w:rFonts w:cs="Arial"/>
          <w:color w:val="333333"/>
          <w:sz w:val="20"/>
          <w:shd w:val="clear" w:color="auto" w:fill="FCFCFC"/>
        </w:rPr>
      </w:pPr>
    </w:p>
    <w:p w14:paraId="5F3858E7" w14:textId="77777777" w:rsidR="00725353" w:rsidRDefault="00725353" w:rsidP="00725353">
      <w:pPr>
        <w:rPr>
          <w:rFonts w:cs="Arial"/>
          <w:color w:val="333333"/>
          <w:sz w:val="20"/>
          <w:shd w:val="clear" w:color="auto" w:fill="FCFCFC"/>
        </w:rPr>
      </w:pPr>
    </w:p>
    <w:p w14:paraId="0FB77515" w14:textId="77777777" w:rsidR="00EE43C3" w:rsidRPr="005F6660" w:rsidRDefault="00725353" w:rsidP="0025034C">
      <w:pPr>
        <w:jc w:val="both"/>
        <w:rPr>
          <w:rFonts w:cs="Arial"/>
          <w:sz w:val="22"/>
        </w:rPr>
      </w:pPr>
      <w:r w:rsidRPr="005F6660">
        <w:rPr>
          <w:rFonts w:cs="Arial"/>
          <w:sz w:val="22"/>
        </w:rPr>
        <w:t xml:space="preserve">Bei einem Todesfall müssen trotz Trauer und Schmerz innert kurzer Zeit </w:t>
      </w:r>
      <w:r w:rsidR="00BF1E55" w:rsidRPr="005F6660">
        <w:rPr>
          <w:rFonts w:cs="Arial"/>
          <w:sz w:val="22"/>
        </w:rPr>
        <w:t>viele</w:t>
      </w:r>
      <w:r w:rsidRPr="005F6660">
        <w:rPr>
          <w:rFonts w:cs="Arial"/>
          <w:sz w:val="22"/>
        </w:rPr>
        <w:t xml:space="preserve"> Handlungen getätigt</w:t>
      </w:r>
      <w:r w:rsidR="00BF1E55" w:rsidRPr="005F6660">
        <w:rPr>
          <w:rFonts w:cs="Arial"/>
          <w:sz w:val="22"/>
        </w:rPr>
        <w:t xml:space="preserve"> und Entscheidungen getroffen werden</w:t>
      </w:r>
      <w:r w:rsidRPr="005F6660">
        <w:rPr>
          <w:rFonts w:cs="Arial"/>
          <w:sz w:val="22"/>
        </w:rPr>
        <w:t>.</w:t>
      </w:r>
    </w:p>
    <w:p w14:paraId="0C134DF8" w14:textId="77777777" w:rsidR="00725353" w:rsidRPr="005F6660" w:rsidRDefault="00725353" w:rsidP="0025034C">
      <w:pPr>
        <w:jc w:val="both"/>
        <w:rPr>
          <w:rFonts w:cs="Arial"/>
          <w:sz w:val="22"/>
        </w:rPr>
      </w:pPr>
    </w:p>
    <w:p w14:paraId="5BA2E46E" w14:textId="77777777" w:rsidR="00BF1E55" w:rsidRPr="005F6660" w:rsidRDefault="00BF1E55" w:rsidP="0025034C">
      <w:pPr>
        <w:jc w:val="both"/>
        <w:rPr>
          <w:rFonts w:cs="Arial"/>
          <w:sz w:val="22"/>
        </w:rPr>
      </w:pPr>
      <w:r w:rsidRPr="005F6660">
        <w:rPr>
          <w:rFonts w:cs="Arial"/>
          <w:sz w:val="22"/>
        </w:rPr>
        <w:t>Dieses Merkblatt soll dabei als Gedankenstütze dienen. Selbstverständlich steht die Gemeindeverwaltung bei Fragen gerne zur Verfügung. Für kirchliche Angelegenheiten wenden Sie sich bitte direkt an das entsprechende Pfarramt</w:t>
      </w:r>
      <w:r w:rsidR="00B61855" w:rsidRPr="005F6660">
        <w:rPr>
          <w:rFonts w:cs="Arial"/>
          <w:sz w:val="22"/>
        </w:rPr>
        <w:t xml:space="preserve"> (siehe Kontakte).</w:t>
      </w:r>
    </w:p>
    <w:p w14:paraId="132238CA" w14:textId="77777777" w:rsidR="00BF1E55" w:rsidRPr="005F6660" w:rsidRDefault="00BF1E55" w:rsidP="00725353">
      <w:pPr>
        <w:rPr>
          <w:rFonts w:cs="Arial"/>
          <w:color w:val="333333"/>
          <w:sz w:val="22"/>
          <w:shd w:val="clear" w:color="auto" w:fill="FCFCFC"/>
        </w:rPr>
      </w:pPr>
    </w:p>
    <w:p w14:paraId="22E95548" w14:textId="77777777" w:rsidR="00725353" w:rsidRPr="005F6660" w:rsidRDefault="00725353" w:rsidP="00725353">
      <w:pPr>
        <w:pStyle w:val="berschrift2"/>
        <w:shd w:val="clear" w:color="auto" w:fill="FCFCFC"/>
        <w:spacing w:before="0" w:after="0"/>
        <w:rPr>
          <w:rFonts w:cs="Arial"/>
          <w:color w:val="333333"/>
          <w:sz w:val="28"/>
          <w:szCs w:val="23"/>
        </w:rPr>
      </w:pPr>
      <w:r w:rsidRPr="005F6660">
        <w:rPr>
          <w:rFonts w:cs="Arial"/>
          <w:color w:val="333333"/>
          <w:sz w:val="28"/>
          <w:szCs w:val="23"/>
        </w:rPr>
        <w:t>Der Tod ist zu Hause eingetreten</w:t>
      </w:r>
    </w:p>
    <w:p w14:paraId="6C7971F6" w14:textId="77777777" w:rsidR="00725353" w:rsidRPr="005F6660" w:rsidRDefault="00F3772D" w:rsidP="00B61855">
      <w:pPr>
        <w:pStyle w:val="StandardWeb"/>
        <w:shd w:val="clear" w:color="auto" w:fill="FCFCFC"/>
        <w:spacing w:before="0" w:beforeAutospacing="0" w:after="60" w:afterAutospacing="0" w:line="336" w:lineRule="atLeast"/>
        <w:rPr>
          <w:rFonts w:ascii="Arial" w:hAnsi="Arial" w:cs="Arial"/>
          <w:color w:val="333333"/>
          <w:sz w:val="22"/>
          <w:szCs w:val="22"/>
        </w:rPr>
      </w:pPr>
      <w:r w:rsidRPr="005F6660">
        <w:rPr>
          <w:rFonts w:ascii="Arial" w:hAnsi="Arial" w:cs="Arial"/>
          <w:color w:val="333333"/>
          <w:sz w:val="22"/>
          <w:szCs w:val="22"/>
        </w:rPr>
        <w:t>Verstirbt eine Person zu Hause</w:t>
      </w:r>
      <w:r w:rsidR="00725353" w:rsidRPr="005F6660">
        <w:rPr>
          <w:rFonts w:ascii="Arial" w:hAnsi="Arial" w:cs="Arial"/>
          <w:color w:val="333333"/>
          <w:sz w:val="22"/>
          <w:szCs w:val="22"/>
        </w:rPr>
        <w:t>, sind folgende Schritte so rasch wie möglich einzuleiten:</w:t>
      </w:r>
    </w:p>
    <w:p w14:paraId="0A15DD29" w14:textId="77777777" w:rsidR="00725353" w:rsidRPr="005F6660" w:rsidRDefault="00725353" w:rsidP="00B61855">
      <w:pPr>
        <w:numPr>
          <w:ilvl w:val="0"/>
          <w:numId w:val="21"/>
        </w:numPr>
        <w:shd w:val="clear" w:color="auto" w:fill="FCFCFC"/>
        <w:tabs>
          <w:tab w:val="clear" w:pos="5670"/>
        </w:tabs>
        <w:spacing w:after="60" w:line="336" w:lineRule="atLeast"/>
        <w:ind w:left="375"/>
        <w:rPr>
          <w:rFonts w:cs="Arial"/>
          <w:color w:val="333333"/>
          <w:sz w:val="22"/>
          <w:szCs w:val="22"/>
        </w:rPr>
      </w:pPr>
      <w:r w:rsidRPr="005F6660">
        <w:rPr>
          <w:rFonts w:cs="Arial"/>
          <w:color w:val="333333"/>
          <w:sz w:val="22"/>
          <w:szCs w:val="22"/>
        </w:rPr>
        <w:t xml:space="preserve">Benachrichtigen Sie </w:t>
      </w:r>
      <w:r w:rsidR="00F3772D" w:rsidRPr="005F6660">
        <w:rPr>
          <w:rFonts w:cs="Arial"/>
          <w:color w:val="333333"/>
          <w:sz w:val="22"/>
          <w:szCs w:val="22"/>
        </w:rPr>
        <w:t>einen</w:t>
      </w:r>
      <w:r w:rsidRPr="005F6660">
        <w:rPr>
          <w:rFonts w:cs="Arial"/>
          <w:color w:val="333333"/>
          <w:sz w:val="22"/>
          <w:szCs w:val="22"/>
        </w:rPr>
        <w:t xml:space="preserve"> Arzt </w:t>
      </w:r>
      <w:r w:rsidR="00F3772D" w:rsidRPr="005F6660">
        <w:rPr>
          <w:rFonts w:cs="Arial"/>
          <w:color w:val="333333"/>
          <w:sz w:val="22"/>
          <w:szCs w:val="22"/>
        </w:rPr>
        <w:t>(Hausarzt des</w:t>
      </w:r>
      <w:r w:rsidRPr="005F6660">
        <w:rPr>
          <w:rFonts w:cs="Arial"/>
          <w:color w:val="333333"/>
          <w:sz w:val="22"/>
          <w:szCs w:val="22"/>
        </w:rPr>
        <w:t xml:space="preserve"> Verstorbenen</w:t>
      </w:r>
      <w:r w:rsidR="00F3772D" w:rsidRPr="005F6660">
        <w:rPr>
          <w:rFonts w:cs="Arial"/>
          <w:color w:val="333333"/>
          <w:sz w:val="22"/>
          <w:szCs w:val="22"/>
        </w:rPr>
        <w:t xml:space="preserve"> oder Notfallarzt). Er</w:t>
      </w:r>
      <w:r w:rsidRPr="005F6660">
        <w:rPr>
          <w:rFonts w:cs="Arial"/>
          <w:color w:val="333333"/>
          <w:sz w:val="22"/>
          <w:szCs w:val="22"/>
        </w:rPr>
        <w:t xml:space="preserve"> bestätigt den Tod und füllt </w:t>
      </w:r>
      <w:r w:rsidR="00F3772D" w:rsidRPr="005F6660">
        <w:rPr>
          <w:rFonts w:cs="Arial"/>
          <w:color w:val="333333"/>
          <w:sz w:val="22"/>
          <w:szCs w:val="22"/>
        </w:rPr>
        <w:t>eine „</w:t>
      </w:r>
      <w:r w:rsidRPr="005F6660">
        <w:rPr>
          <w:rFonts w:cs="Arial"/>
          <w:color w:val="333333"/>
          <w:sz w:val="22"/>
          <w:szCs w:val="22"/>
        </w:rPr>
        <w:t>ärztliche Todesbescheinigung</w:t>
      </w:r>
      <w:r w:rsidR="00F3772D" w:rsidRPr="005F6660">
        <w:rPr>
          <w:rFonts w:cs="Arial"/>
          <w:color w:val="333333"/>
          <w:sz w:val="22"/>
          <w:szCs w:val="22"/>
        </w:rPr>
        <w:t>“</w:t>
      </w:r>
      <w:r w:rsidRPr="005F6660">
        <w:rPr>
          <w:rFonts w:cs="Arial"/>
          <w:color w:val="333333"/>
          <w:sz w:val="22"/>
          <w:szCs w:val="22"/>
        </w:rPr>
        <w:t xml:space="preserve"> aus.</w:t>
      </w:r>
    </w:p>
    <w:p w14:paraId="03D22BDD" w14:textId="77777777" w:rsidR="00725353" w:rsidRPr="005F6660" w:rsidRDefault="00725353" w:rsidP="00B61855">
      <w:pPr>
        <w:numPr>
          <w:ilvl w:val="0"/>
          <w:numId w:val="21"/>
        </w:numPr>
        <w:shd w:val="clear" w:color="auto" w:fill="FCFCFC"/>
        <w:tabs>
          <w:tab w:val="clear" w:pos="5670"/>
        </w:tabs>
        <w:spacing w:after="60" w:line="336" w:lineRule="atLeast"/>
        <w:ind w:left="375"/>
        <w:rPr>
          <w:rFonts w:cs="Arial"/>
          <w:color w:val="333333"/>
          <w:sz w:val="22"/>
          <w:szCs w:val="22"/>
        </w:rPr>
      </w:pPr>
      <w:r w:rsidRPr="005F6660">
        <w:rPr>
          <w:rFonts w:cs="Arial"/>
          <w:color w:val="333333"/>
          <w:sz w:val="22"/>
          <w:szCs w:val="22"/>
        </w:rPr>
        <w:t xml:space="preserve">Jeder Todesfall muss durch eine nahe verwandte Person - Ehepartner/in, Tochter/Sohn, Schwiegertochter/Schwiegersohn </w:t>
      </w:r>
      <w:r w:rsidR="00BF1E55" w:rsidRPr="005F6660">
        <w:rPr>
          <w:rFonts w:cs="Arial"/>
          <w:color w:val="333333"/>
          <w:sz w:val="22"/>
          <w:szCs w:val="22"/>
        </w:rPr>
        <w:t>–</w:t>
      </w:r>
      <w:r w:rsidRPr="005F6660">
        <w:rPr>
          <w:rFonts w:cs="Arial"/>
          <w:color w:val="333333"/>
          <w:sz w:val="22"/>
          <w:szCs w:val="22"/>
        </w:rPr>
        <w:t xml:space="preserve"> persönlich</w:t>
      </w:r>
      <w:r w:rsidR="00BF1E55" w:rsidRPr="005F6660">
        <w:rPr>
          <w:rFonts w:cs="Arial"/>
          <w:color w:val="333333"/>
          <w:sz w:val="22"/>
          <w:szCs w:val="22"/>
        </w:rPr>
        <w:t xml:space="preserve"> umgehend (</w:t>
      </w:r>
      <w:r w:rsidRPr="005F6660">
        <w:rPr>
          <w:rFonts w:cs="Arial"/>
          <w:color w:val="333333"/>
          <w:sz w:val="22"/>
          <w:szCs w:val="22"/>
        </w:rPr>
        <w:t>innerhalb von zwei Tagen</w:t>
      </w:r>
      <w:r w:rsidR="00BF1E55" w:rsidRPr="005F6660">
        <w:rPr>
          <w:rFonts w:cs="Arial"/>
          <w:color w:val="333333"/>
          <w:sz w:val="22"/>
          <w:szCs w:val="22"/>
        </w:rPr>
        <w:t>)</w:t>
      </w:r>
      <w:r w:rsidRPr="005F6660">
        <w:rPr>
          <w:rFonts w:cs="Arial"/>
          <w:color w:val="333333"/>
          <w:sz w:val="22"/>
          <w:szCs w:val="22"/>
        </w:rPr>
        <w:t xml:space="preserve"> </w:t>
      </w:r>
      <w:r w:rsidR="00F3772D" w:rsidRPr="005F6660">
        <w:rPr>
          <w:rFonts w:cs="Arial"/>
          <w:color w:val="333333"/>
          <w:sz w:val="22"/>
          <w:szCs w:val="22"/>
        </w:rPr>
        <w:t xml:space="preserve">der Gemeindeverwaltung </w:t>
      </w:r>
      <w:r w:rsidRPr="005F6660">
        <w:rPr>
          <w:rFonts w:cs="Arial"/>
          <w:color w:val="333333"/>
          <w:sz w:val="22"/>
          <w:szCs w:val="22"/>
        </w:rPr>
        <w:t>gemeldet werden.</w:t>
      </w:r>
    </w:p>
    <w:p w14:paraId="30E97914" w14:textId="77777777" w:rsidR="00F3772D" w:rsidRPr="005F6660" w:rsidRDefault="00F3772D" w:rsidP="00F3772D">
      <w:pPr>
        <w:numPr>
          <w:ilvl w:val="0"/>
          <w:numId w:val="21"/>
        </w:numPr>
        <w:shd w:val="clear" w:color="auto" w:fill="FCFCFC"/>
        <w:tabs>
          <w:tab w:val="clear" w:pos="5670"/>
        </w:tabs>
        <w:spacing w:line="336" w:lineRule="atLeast"/>
        <w:ind w:left="375"/>
        <w:rPr>
          <w:rFonts w:cs="Arial"/>
          <w:color w:val="333333"/>
          <w:sz w:val="22"/>
          <w:szCs w:val="22"/>
        </w:rPr>
      </w:pPr>
      <w:r w:rsidRPr="005F6660">
        <w:rPr>
          <w:rFonts w:cs="Arial"/>
          <w:color w:val="333333"/>
          <w:sz w:val="22"/>
          <w:szCs w:val="22"/>
        </w:rPr>
        <w:t>Bringen Sie dazu folgendes mit:</w:t>
      </w:r>
    </w:p>
    <w:p w14:paraId="07D6CC29" w14:textId="77777777" w:rsidR="00F3772D" w:rsidRPr="005F6660" w:rsidRDefault="00F3772D" w:rsidP="00B61855">
      <w:pPr>
        <w:numPr>
          <w:ilvl w:val="0"/>
          <w:numId w:val="27"/>
        </w:numPr>
        <w:shd w:val="clear" w:color="auto" w:fill="FCFCFC"/>
        <w:tabs>
          <w:tab w:val="clear" w:pos="5670"/>
        </w:tabs>
        <w:spacing w:line="336" w:lineRule="atLeast"/>
        <w:rPr>
          <w:rFonts w:cs="Arial"/>
          <w:color w:val="333333"/>
          <w:sz w:val="22"/>
          <w:szCs w:val="22"/>
          <w:lang w:val="de-CH"/>
        </w:rPr>
      </w:pPr>
      <w:r w:rsidRPr="005F6660">
        <w:rPr>
          <w:rFonts w:cs="Arial"/>
          <w:color w:val="333333"/>
          <w:sz w:val="22"/>
          <w:szCs w:val="22"/>
          <w:lang w:val="de-CH"/>
        </w:rPr>
        <w:t>Original ärztliche Todesbescheinigung</w:t>
      </w:r>
    </w:p>
    <w:p w14:paraId="5662F6D8" w14:textId="77777777" w:rsidR="00F3772D" w:rsidRPr="005F6660" w:rsidRDefault="00F3772D" w:rsidP="00B61855">
      <w:pPr>
        <w:numPr>
          <w:ilvl w:val="0"/>
          <w:numId w:val="27"/>
        </w:numPr>
        <w:shd w:val="clear" w:color="auto" w:fill="FCFCFC"/>
        <w:tabs>
          <w:tab w:val="clear" w:pos="5670"/>
        </w:tabs>
        <w:spacing w:line="336" w:lineRule="atLeast"/>
        <w:rPr>
          <w:rFonts w:cs="Arial"/>
          <w:color w:val="333333"/>
          <w:sz w:val="22"/>
          <w:szCs w:val="22"/>
          <w:lang w:val="de-CH"/>
        </w:rPr>
      </w:pPr>
      <w:r w:rsidRPr="005F6660">
        <w:rPr>
          <w:rFonts w:cs="Arial"/>
          <w:color w:val="333333"/>
          <w:sz w:val="22"/>
          <w:szCs w:val="22"/>
          <w:lang w:val="de-CH"/>
        </w:rPr>
        <w:t>Familienbüchlein bzw. Familienausweis/Partnerschaftsausweis der verstorbenen Person, falls vorhanden</w:t>
      </w:r>
    </w:p>
    <w:p w14:paraId="2DA48DEB" w14:textId="77777777" w:rsidR="00F3772D" w:rsidRPr="005F6660" w:rsidRDefault="00BF1E55" w:rsidP="00BF1E55">
      <w:pPr>
        <w:shd w:val="clear" w:color="auto" w:fill="FCFCFC"/>
        <w:tabs>
          <w:tab w:val="clear" w:pos="5670"/>
        </w:tabs>
        <w:spacing w:line="336" w:lineRule="atLeast"/>
        <w:ind w:left="567"/>
        <w:rPr>
          <w:rFonts w:cs="Arial"/>
          <w:color w:val="333333"/>
          <w:sz w:val="22"/>
          <w:szCs w:val="22"/>
          <w:lang w:val="de-CH"/>
        </w:rPr>
      </w:pPr>
      <w:r w:rsidRPr="005F6660">
        <w:rPr>
          <w:rFonts w:cs="Arial"/>
          <w:color w:val="333333"/>
          <w:sz w:val="22"/>
          <w:szCs w:val="22"/>
          <w:lang w:val="de-CH"/>
        </w:rPr>
        <w:t xml:space="preserve">   </w:t>
      </w:r>
      <w:r w:rsidR="00F3772D" w:rsidRPr="005F6660">
        <w:rPr>
          <w:rFonts w:cs="Arial"/>
          <w:color w:val="333333"/>
          <w:sz w:val="22"/>
          <w:szCs w:val="22"/>
          <w:lang w:val="de-CH"/>
        </w:rPr>
        <w:t>Zusätzlich, wenn die verstorbene Person nicht Schweizer war:</w:t>
      </w:r>
    </w:p>
    <w:p w14:paraId="1CE534DC" w14:textId="77777777" w:rsidR="00F3772D" w:rsidRPr="005F6660" w:rsidRDefault="00F3772D" w:rsidP="00B61855">
      <w:pPr>
        <w:numPr>
          <w:ilvl w:val="0"/>
          <w:numId w:val="28"/>
        </w:numPr>
        <w:shd w:val="clear" w:color="auto" w:fill="FCFCFC"/>
        <w:tabs>
          <w:tab w:val="clear" w:pos="5670"/>
        </w:tabs>
        <w:spacing w:line="336" w:lineRule="atLeast"/>
        <w:rPr>
          <w:rFonts w:cs="Arial"/>
          <w:color w:val="333333"/>
          <w:sz w:val="22"/>
          <w:szCs w:val="22"/>
          <w:lang w:val="de-CH"/>
        </w:rPr>
      </w:pPr>
      <w:r w:rsidRPr="005F6660">
        <w:rPr>
          <w:rFonts w:cs="Arial"/>
          <w:color w:val="333333"/>
          <w:sz w:val="22"/>
          <w:szCs w:val="22"/>
          <w:lang w:val="de-CH"/>
        </w:rPr>
        <w:t>Niederlassungs- oder Ausländerausweis</w:t>
      </w:r>
    </w:p>
    <w:p w14:paraId="20299026" w14:textId="77777777" w:rsidR="00F3772D" w:rsidRPr="005F6660" w:rsidRDefault="00F3772D" w:rsidP="00B61855">
      <w:pPr>
        <w:numPr>
          <w:ilvl w:val="0"/>
          <w:numId w:val="28"/>
        </w:numPr>
        <w:shd w:val="clear" w:color="auto" w:fill="FCFCFC"/>
        <w:tabs>
          <w:tab w:val="clear" w:pos="5670"/>
        </w:tabs>
        <w:spacing w:line="336" w:lineRule="atLeast"/>
        <w:rPr>
          <w:rFonts w:cs="Arial"/>
          <w:color w:val="333333"/>
          <w:sz w:val="22"/>
          <w:szCs w:val="22"/>
          <w:lang w:val="de-CH"/>
        </w:rPr>
      </w:pPr>
      <w:r w:rsidRPr="005F6660">
        <w:rPr>
          <w:rFonts w:cs="Arial"/>
          <w:color w:val="333333"/>
          <w:sz w:val="22"/>
          <w:szCs w:val="22"/>
          <w:lang w:val="de-CH"/>
        </w:rPr>
        <w:t>Ausländischer Pass oder Identitätskarte der verstorbenen Person</w:t>
      </w:r>
    </w:p>
    <w:p w14:paraId="758BCC6E" w14:textId="77777777" w:rsidR="00F3772D" w:rsidRPr="005F6660" w:rsidRDefault="00F3772D" w:rsidP="000822A6">
      <w:pPr>
        <w:rPr>
          <w:rFonts w:cs="Arial"/>
        </w:rPr>
      </w:pPr>
    </w:p>
    <w:p w14:paraId="0F2E94DF" w14:textId="77777777" w:rsidR="00725353" w:rsidRPr="005F6660" w:rsidRDefault="00725353" w:rsidP="00725353">
      <w:pPr>
        <w:pStyle w:val="berschrift2"/>
        <w:shd w:val="clear" w:color="auto" w:fill="FCFCFC"/>
        <w:spacing w:before="0" w:after="0"/>
        <w:rPr>
          <w:rFonts w:cs="Arial"/>
          <w:color w:val="333333"/>
          <w:sz w:val="28"/>
          <w:szCs w:val="23"/>
        </w:rPr>
      </w:pPr>
      <w:r w:rsidRPr="005F6660">
        <w:rPr>
          <w:rFonts w:cs="Arial"/>
          <w:color w:val="333333"/>
          <w:sz w:val="28"/>
          <w:szCs w:val="23"/>
        </w:rPr>
        <w:t>Der Tod ist in einem Spital/einer Klinik oder einem Heim eingetreten</w:t>
      </w:r>
    </w:p>
    <w:p w14:paraId="0911DAB3" w14:textId="77777777" w:rsidR="0076147C" w:rsidRPr="005F6660" w:rsidRDefault="0076147C" w:rsidP="00B61855">
      <w:pPr>
        <w:numPr>
          <w:ilvl w:val="0"/>
          <w:numId w:val="22"/>
        </w:numPr>
        <w:shd w:val="clear" w:color="auto" w:fill="FCFCFC"/>
        <w:tabs>
          <w:tab w:val="clear" w:pos="5670"/>
        </w:tabs>
        <w:spacing w:after="60" w:line="336" w:lineRule="atLeast"/>
        <w:ind w:left="374" w:hanging="357"/>
        <w:rPr>
          <w:rFonts w:cs="Arial"/>
          <w:color w:val="333333"/>
          <w:sz w:val="22"/>
        </w:rPr>
      </w:pPr>
      <w:r w:rsidRPr="005F6660">
        <w:rPr>
          <w:rFonts w:cs="Arial"/>
          <w:color w:val="333333"/>
          <w:sz w:val="22"/>
        </w:rPr>
        <w:t>Die</w:t>
      </w:r>
      <w:r w:rsidR="00725353" w:rsidRPr="005F6660">
        <w:rPr>
          <w:rFonts w:cs="Arial"/>
          <w:color w:val="333333"/>
          <w:sz w:val="22"/>
        </w:rPr>
        <w:t xml:space="preserve"> Anzeige des Todesfalls an das Zivilstandsamt</w:t>
      </w:r>
      <w:r w:rsidRPr="005F6660">
        <w:rPr>
          <w:rFonts w:cs="Arial"/>
          <w:color w:val="333333"/>
          <w:sz w:val="22"/>
        </w:rPr>
        <w:t xml:space="preserve"> erfolgt </w:t>
      </w:r>
      <w:r w:rsidR="00725353" w:rsidRPr="005F6660">
        <w:rPr>
          <w:rFonts w:cs="Arial"/>
          <w:color w:val="333333"/>
          <w:sz w:val="22"/>
        </w:rPr>
        <w:t xml:space="preserve">direkt durch </w:t>
      </w:r>
      <w:r w:rsidRPr="005F6660">
        <w:rPr>
          <w:rFonts w:cs="Arial"/>
          <w:color w:val="333333"/>
          <w:sz w:val="22"/>
        </w:rPr>
        <w:t>das</w:t>
      </w:r>
      <w:r w:rsidR="00725353" w:rsidRPr="005F6660">
        <w:rPr>
          <w:rFonts w:cs="Arial"/>
          <w:color w:val="333333"/>
          <w:sz w:val="22"/>
        </w:rPr>
        <w:t xml:space="preserve"> Spital</w:t>
      </w:r>
      <w:r w:rsidR="00725353" w:rsidRPr="005F6660">
        <w:rPr>
          <w:rFonts w:cs="Arial"/>
          <w:color w:val="333333"/>
          <w:sz w:val="22"/>
        </w:rPr>
        <w:softHyphen/>
        <w:t>- bzw.</w:t>
      </w:r>
      <w:r w:rsidRPr="005F6660">
        <w:rPr>
          <w:rFonts w:cs="Arial"/>
          <w:color w:val="333333"/>
          <w:sz w:val="22"/>
        </w:rPr>
        <w:t xml:space="preserve"> die</w:t>
      </w:r>
      <w:r w:rsidR="00725353" w:rsidRPr="005F6660">
        <w:rPr>
          <w:rFonts w:cs="Arial"/>
          <w:color w:val="333333"/>
          <w:sz w:val="22"/>
        </w:rPr>
        <w:t xml:space="preserve"> Heimleitung</w:t>
      </w:r>
      <w:r w:rsidRPr="005F6660">
        <w:rPr>
          <w:rFonts w:cs="Arial"/>
          <w:color w:val="333333"/>
          <w:sz w:val="22"/>
        </w:rPr>
        <w:t xml:space="preserve"> (erkundigen Sie sich sicherheitshalber danach)</w:t>
      </w:r>
      <w:r w:rsidR="00725353" w:rsidRPr="005F6660">
        <w:rPr>
          <w:rFonts w:cs="Arial"/>
          <w:color w:val="333333"/>
          <w:sz w:val="22"/>
        </w:rPr>
        <w:t xml:space="preserve">. </w:t>
      </w:r>
    </w:p>
    <w:p w14:paraId="0CFFB489" w14:textId="77777777" w:rsidR="0076147C" w:rsidRPr="005F6660" w:rsidRDefault="0076147C" w:rsidP="00B61855">
      <w:pPr>
        <w:numPr>
          <w:ilvl w:val="0"/>
          <w:numId w:val="22"/>
        </w:numPr>
        <w:shd w:val="clear" w:color="auto" w:fill="FCFCFC"/>
        <w:tabs>
          <w:tab w:val="clear" w:pos="5670"/>
        </w:tabs>
        <w:spacing w:after="60" w:line="336" w:lineRule="atLeast"/>
        <w:ind w:left="374" w:hanging="357"/>
        <w:rPr>
          <w:rFonts w:cs="Arial"/>
          <w:color w:val="333333"/>
          <w:sz w:val="22"/>
        </w:rPr>
      </w:pPr>
      <w:r w:rsidRPr="005F6660">
        <w:rPr>
          <w:rFonts w:cs="Arial"/>
          <w:color w:val="333333"/>
          <w:sz w:val="22"/>
        </w:rPr>
        <w:t>Die Angehörigen erhalten zusammen mit der ärztlichen Todesbescheinigung ein Anzeigeformular von der Spital- oder Heimverwaltung.</w:t>
      </w:r>
    </w:p>
    <w:p w14:paraId="2E7EBAF5" w14:textId="4F4A8B14" w:rsidR="00BF1E55" w:rsidRDefault="00725353" w:rsidP="00196EB1">
      <w:pPr>
        <w:numPr>
          <w:ilvl w:val="0"/>
          <w:numId w:val="22"/>
        </w:numPr>
        <w:shd w:val="clear" w:color="auto" w:fill="FCFCFC"/>
        <w:tabs>
          <w:tab w:val="clear" w:pos="5670"/>
        </w:tabs>
        <w:spacing w:line="336" w:lineRule="atLeast"/>
        <w:ind w:left="374" w:hanging="357"/>
        <w:rPr>
          <w:rFonts w:cs="Arial"/>
          <w:color w:val="333333"/>
          <w:sz w:val="22"/>
        </w:rPr>
      </w:pPr>
      <w:r w:rsidRPr="00E76D7C">
        <w:rPr>
          <w:rFonts w:cs="Arial"/>
          <w:color w:val="333333"/>
          <w:sz w:val="22"/>
        </w:rPr>
        <w:t>Als Hinterbliebene melden Sie sich auf der Gemeindeverwaltung</w:t>
      </w:r>
      <w:r w:rsidR="0076147C" w:rsidRPr="00E76D7C">
        <w:rPr>
          <w:rFonts w:cs="Arial"/>
          <w:color w:val="333333"/>
          <w:sz w:val="22"/>
        </w:rPr>
        <w:t xml:space="preserve"> </w:t>
      </w:r>
      <w:r w:rsidRPr="00E76D7C">
        <w:rPr>
          <w:rFonts w:cs="Arial"/>
          <w:color w:val="333333"/>
          <w:sz w:val="22"/>
        </w:rPr>
        <w:t xml:space="preserve">am Wohnort </w:t>
      </w:r>
      <w:r w:rsidR="0076147C" w:rsidRPr="00E76D7C">
        <w:rPr>
          <w:rFonts w:cs="Arial"/>
          <w:color w:val="333333"/>
          <w:sz w:val="22"/>
        </w:rPr>
        <w:t>des Verstorbenen,</w:t>
      </w:r>
      <w:r w:rsidRPr="00E76D7C">
        <w:rPr>
          <w:rFonts w:cs="Arial"/>
          <w:color w:val="333333"/>
          <w:sz w:val="22"/>
        </w:rPr>
        <w:t xml:space="preserve"> um die Bestattung zu organisieren.</w:t>
      </w:r>
      <w:r w:rsidR="0076147C" w:rsidRPr="00E76D7C">
        <w:rPr>
          <w:rFonts w:cs="Arial"/>
          <w:color w:val="333333"/>
          <w:sz w:val="22"/>
        </w:rPr>
        <w:t xml:space="preserve"> </w:t>
      </w:r>
    </w:p>
    <w:p w14:paraId="4CCC82D7" w14:textId="77777777" w:rsidR="00E76D7C" w:rsidRPr="00E76D7C" w:rsidRDefault="00E76D7C" w:rsidP="00E76D7C">
      <w:pPr>
        <w:shd w:val="clear" w:color="auto" w:fill="FCFCFC"/>
        <w:tabs>
          <w:tab w:val="clear" w:pos="5670"/>
        </w:tabs>
        <w:spacing w:line="336" w:lineRule="atLeast"/>
        <w:ind w:left="374"/>
        <w:rPr>
          <w:rFonts w:cs="Arial"/>
          <w:color w:val="333333"/>
          <w:sz w:val="22"/>
        </w:rPr>
      </w:pPr>
    </w:p>
    <w:p w14:paraId="4ED7035F" w14:textId="77777777" w:rsidR="00BF1E55" w:rsidRPr="005F6660" w:rsidRDefault="00BF1E55" w:rsidP="00BF1E55">
      <w:pPr>
        <w:pStyle w:val="berschrift2"/>
        <w:shd w:val="clear" w:color="auto" w:fill="FCFCFC"/>
        <w:spacing w:before="0" w:after="0"/>
        <w:rPr>
          <w:rFonts w:cs="Arial"/>
          <w:color w:val="333333"/>
          <w:sz w:val="28"/>
          <w:szCs w:val="23"/>
        </w:rPr>
      </w:pPr>
      <w:r w:rsidRPr="005F6660">
        <w:rPr>
          <w:rFonts w:cs="Arial"/>
          <w:color w:val="333333"/>
          <w:sz w:val="28"/>
          <w:szCs w:val="23"/>
        </w:rPr>
        <w:t xml:space="preserve">Todesfall im Ausland </w:t>
      </w:r>
    </w:p>
    <w:p w14:paraId="29A94076" w14:textId="77777777" w:rsidR="00BF1E55" w:rsidRPr="005F6660" w:rsidRDefault="00BF1E55" w:rsidP="0025034C">
      <w:pPr>
        <w:shd w:val="clear" w:color="auto" w:fill="FCFCFC"/>
        <w:tabs>
          <w:tab w:val="clear" w:pos="5670"/>
        </w:tabs>
        <w:spacing w:line="336" w:lineRule="atLeast"/>
        <w:jc w:val="both"/>
        <w:rPr>
          <w:rFonts w:cs="Arial"/>
          <w:sz w:val="22"/>
        </w:rPr>
      </w:pPr>
      <w:r w:rsidRPr="005F6660">
        <w:rPr>
          <w:rFonts w:cs="Arial"/>
          <w:sz w:val="22"/>
        </w:rPr>
        <w:t xml:space="preserve">Stirbt ein Schweizer Bürger im Ausland, so informiert die ausländische Behörde die Schweizer Vertretung vor Ort. Falls dies nicht gemacht wird, können auch die Angehörigen die ausländische Todesurkunde der Schweizer Vertretung übergeben. Diese wird das Dokument an die Heimatgemeinde weiterleiten. </w:t>
      </w:r>
    </w:p>
    <w:p w14:paraId="5D1AA663" w14:textId="77777777" w:rsidR="00BF1E55" w:rsidRPr="005F6660" w:rsidRDefault="00BF1E55" w:rsidP="0025034C">
      <w:pPr>
        <w:shd w:val="clear" w:color="auto" w:fill="FCFCFC"/>
        <w:tabs>
          <w:tab w:val="clear" w:pos="5670"/>
        </w:tabs>
        <w:spacing w:line="336" w:lineRule="atLeast"/>
        <w:jc w:val="both"/>
        <w:rPr>
          <w:rFonts w:cs="Arial"/>
          <w:sz w:val="22"/>
        </w:rPr>
      </w:pPr>
      <w:r w:rsidRPr="005F6660">
        <w:rPr>
          <w:rFonts w:cs="Arial"/>
          <w:sz w:val="22"/>
        </w:rPr>
        <w:t>Wünscht eine Person in der Schweiz bestattet zu werden, so kümmert sich ebenfalls die Schweizer Vertretung um die notwendigen Dokumente für die Heimschaffung.</w:t>
      </w:r>
    </w:p>
    <w:p w14:paraId="626E14A8" w14:textId="77777777" w:rsidR="00BF1E55" w:rsidRPr="005F6660" w:rsidRDefault="00BF1E55" w:rsidP="00BF1E55">
      <w:pPr>
        <w:shd w:val="clear" w:color="auto" w:fill="FCFCFC"/>
        <w:tabs>
          <w:tab w:val="clear" w:pos="5670"/>
        </w:tabs>
        <w:spacing w:line="336" w:lineRule="atLeast"/>
        <w:rPr>
          <w:rFonts w:cs="Arial"/>
        </w:rPr>
      </w:pPr>
    </w:p>
    <w:p w14:paraId="7751AE77" w14:textId="77777777" w:rsidR="00B61855" w:rsidRPr="005F6660" w:rsidRDefault="00B61855" w:rsidP="00BF1E55">
      <w:pPr>
        <w:pStyle w:val="berschrift2"/>
        <w:shd w:val="clear" w:color="auto" w:fill="FCFCFC"/>
        <w:spacing w:before="0" w:after="0"/>
        <w:rPr>
          <w:rFonts w:cs="Arial"/>
          <w:color w:val="333333"/>
          <w:szCs w:val="23"/>
        </w:rPr>
      </w:pPr>
    </w:p>
    <w:p w14:paraId="139EFD6D" w14:textId="77777777" w:rsidR="00BF1E55" w:rsidRPr="005F6660" w:rsidRDefault="00BF1E55" w:rsidP="00BF1E55">
      <w:pPr>
        <w:pStyle w:val="berschrift2"/>
        <w:shd w:val="clear" w:color="auto" w:fill="FCFCFC"/>
        <w:spacing w:before="0" w:after="0"/>
        <w:rPr>
          <w:rFonts w:cs="Arial"/>
          <w:color w:val="333333"/>
          <w:sz w:val="28"/>
          <w:szCs w:val="23"/>
        </w:rPr>
      </w:pPr>
      <w:r w:rsidRPr="005F6660">
        <w:rPr>
          <w:rFonts w:cs="Arial"/>
          <w:color w:val="333333"/>
          <w:sz w:val="28"/>
          <w:szCs w:val="23"/>
        </w:rPr>
        <w:t>Allgemein</w:t>
      </w:r>
    </w:p>
    <w:p w14:paraId="556CEB2E" w14:textId="77777777" w:rsidR="00BF1E55" w:rsidRPr="005F6660" w:rsidRDefault="00BF1E55" w:rsidP="00BF1E55">
      <w:pPr>
        <w:numPr>
          <w:ilvl w:val="0"/>
          <w:numId w:val="22"/>
        </w:numPr>
        <w:shd w:val="clear" w:color="auto" w:fill="FCFCFC"/>
        <w:tabs>
          <w:tab w:val="clear" w:pos="5670"/>
        </w:tabs>
        <w:spacing w:line="336" w:lineRule="atLeast"/>
        <w:ind w:left="375"/>
        <w:rPr>
          <w:rFonts w:cs="Arial"/>
          <w:color w:val="333333"/>
          <w:sz w:val="20"/>
        </w:rPr>
      </w:pPr>
      <w:r w:rsidRPr="005F6660">
        <w:rPr>
          <w:rFonts w:cs="Arial"/>
          <w:sz w:val="22"/>
        </w:rPr>
        <w:t xml:space="preserve">Sie entscheiden, welches Bestattungsunternehmen die Einsargung und den Transport (auch bei Kremation und Urnenbestattung) durchführen soll. Die daraus entstehenden Kosten gehen zu Lasten der Angehörigen. </w:t>
      </w:r>
    </w:p>
    <w:p w14:paraId="30F596DA" w14:textId="19219690" w:rsidR="001D769C" w:rsidRPr="005F6660" w:rsidRDefault="00BF1E55" w:rsidP="00BF1E55">
      <w:pPr>
        <w:numPr>
          <w:ilvl w:val="0"/>
          <w:numId w:val="22"/>
        </w:numPr>
        <w:shd w:val="clear" w:color="auto" w:fill="FCFCFC"/>
        <w:tabs>
          <w:tab w:val="clear" w:pos="5670"/>
        </w:tabs>
        <w:spacing w:line="336" w:lineRule="atLeast"/>
        <w:ind w:left="375"/>
        <w:rPr>
          <w:rFonts w:cs="Arial"/>
          <w:color w:val="333333"/>
          <w:sz w:val="20"/>
        </w:rPr>
      </w:pPr>
      <w:r w:rsidRPr="005F6660">
        <w:rPr>
          <w:rFonts w:cs="Arial"/>
          <w:sz w:val="22"/>
        </w:rPr>
        <w:t>Treten Sie</w:t>
      </w:r>
      <w:r w:rsidR="0025034C" w:rsidRPr="005F6660">
        <w:rPr>
          <w:rFonts w:cs="Arial"/>
          <w:sz w:val="22"/>
        </w:rPr>
        <w:t>,</w:t>
      </w:r>
      <w:r w:rsidRPr="005F6660">
        <w:rPr>
          <w:rFonts w:cs="Arial"/>
          <w:sz w:val="22"/>
        </w:rPr>
        <w:t xml:space="preserve"> wenn gewünscht</w:t>
      </w:r>
      <w:r w:rsidR="0025034C" w:rsidRPr="005F6660">
        <w:rPr>
          <w:rFonts w:cs="Arial"/>
          <w:sz w:val="22"/>
        </w:rPr>
        <w:t>,</w:t>
      </w:r>
      <w:r w:rsidRPr="005F6660">
        <w:rPr>
          <w:rFonts w:cs="Arial"/>
          <w:sz w:val="22"/>
        </w:rPr>
        <w:t xml:space="preserve"> mit dem</w:t>
      </w:r>
      <w:r w:rsidR="00AD7B4F" w:rsidRPr="005F6660">
        <w:rPr>
          <w:rFonts w:cs="Arial"/>
          <w:sz w:val="22"/>
        </w:rPr>
        <w:t xml:space="preserve"> </w:t>
      </w:r>
      <w:r w:rsidR="00985F22" w:rsidRPr="005F6660">
        <w:rPr>
          <w:rFonts w:cs="Arial"/>
          <w:sz w:val="22"/>
        </w:rPr>
        <w:t xml:space="preserve">römisch-katholischen </w:t>
      </w:r>
      <w:r w:rsidRPr="005F6660">
        <w:rPr>
          <w:rFonts w:cs="Arial"/>
          <w:sz w:val="22"/>
        </w:rPr>
        <w:t>Pfarra</w:t>
      </w:r>
      <w:r w:rsidR="00AD7B4F" w:rsidRPr="005F6660">
        <w:rPr>
          <w:rFonts w:cs="Arial"/>
          <w:sz w:val="22"/>
        </w:rPr>
        <w:t xml:space="preserve">mt </w:t>
      </w:r>
      <w:r w:rsidR="00841EC7" w:rsidRPr="005F6660">
        <w:rPr>
          <w:rFonts w:cs="Arial"/>
          <w:sz w:val="22"/>
        </w:rPr>
        <w:t>(</w:t>
      </w:r>
      <w:r w:rsidR="00A45CBA" w:rsidRPr="005F6660">
        <w:rPr>
          <w:rFonts w:cs="Arial"/>
          <w:sz w:val="22"/>
        </w:rPr>
        <w:t>Thomas Weber</w:t>
      </w:r>
      <w:r w:rsidR="00841EC7" w:rsidRPr="005F6660">
        <w:rPr>
          <w:rFonts w:cs="Arial"/>
          <w:sz w:val="22"/>
        </w:rPr>
        <w:t xml:space="preserve">) </w:t>
      </w:r>
      <w:r w:rsidR="00AD7B4F" w:rsidRPr="005F6660">
        <w:rPr>
          <w:rFonts w:cs="Arial"/>
          <w:sz w:val="22"/>
        </w:rPr>
        <w:t xml:space="preserve">in Kontakt (Tel. </w:t>
      </w:r>
      <w:r w:rsidR="00841EC7" w:rsidRPr="005F6660">
        <w:rPr>
          <w:rFonts w:cs="Arial"/>
          <w:sz w:val="22"/>
        </w:rPr>
        <w:t>079 682 27 80</w:t>
      </w:r>
      <w:r w:rsidRPr="005F6660">
        <w:rPr>
          <w:rFonts w:cs="Arial"/>
          <w:sz w:val="22"/>
        </w:rPr>
        <w:t>) damit ins «End» geläutet wird. Es wird für alle Einwohnerinnen und Einwohner ins «End» geläutet, auch wenn diese einer anderen oder kein</w:t>
      </w:r>
      <w:r w:rsidR="001D769C" w:rsidRPr="005F6660">
        <w:rPr>
          <w:rFonts w:cs="Arial"/>
          <w:sz w:val="22"/>
        </w:rPr>
        <w:t>er Konfession angehört haben.</w:t>
      </w:r>
    </w:p>
    <w:p w14:paraId="3899D393" w14:textId="66DB78F2" w:rsidR="00A45CBA" w:rsidRPr="005F6660" w:rsidRDefault="00A45CBA" w:rsidP="00BF1E55">
      <w:pPr>
        <w:numPr>
          <w:ilvl w:val="0"/>
          <w:numId w:val="22"/>
        </w:numPr>
        <w:shd w:val="clear" w:color="auto" w:fill="FCFCFC"/>
        <w:tabs>
          <w:tab w:val="clear" w:pos="5670"/>
        </w:tabs>
        <w:spacing w:line="336" w:lineRule="atLeast"/>
        <w:ind w:left="375"/>
        <w:rPr>
          <w:rFonts w:cs="Arial"/>
          <w:color w:val="333333"/>
          <w:sz w:val="22"/>
          <w:szCs w:val="22"/>
        </w:rPr>
      </w:pPr>
      <w:r w:rsidRPr="005F6660">
        <w:rPr>
          <w:rFonts w:cs="Arial"/>
          <w:color w:val="333333"/>
          <w:sz w:val="22"/>
          <w:szCs w:val="22"/>
        </w:rPr>
        <w:t>Meldung bei der Gemeindeverwaltung</w:t>
      </w:r>
      <w:r w:rsidR="00830D93">
        <w:rPr>
          <w:rFonts w:cs="Arial"/>
          <w:color w:val="333333"/>
          <w:sz w:val="22"/>
          <w:szCs w:val="22"/>
        </w:rPr>
        <w:t>:</w:t>
      </w:r>
      <w:r w:rsidRPr="005F6660">
        <w:rPr>
          <w:rFonts w:cs="Arial"/>
          <w:color w:val="333333"/>
          <w:sz w:val="22"/>
          <w:szCs w:val="22"/>
        </w:rPr>
        <w:t xml:space="preserve"> </w:t>
      </w:r>
    </w:p>
    <w:p w14:paraId="4AA6557C" w14:textId="5C0601A2" w:rsidR="00A45CBA" w:rsidRPr="005F6660" w:rsidRDefault="00A45CBA" w:rsidP="00A45CBA">
      <w:pPr>
        <w:numPr>
          <w:ilvl w:val="0"/>
          <w:numId w:val="22"/>
        </w:numPr>
        <w:shd w:val="clear" w:color="auto" w:fill="FCFCFC"/>
        <w:tabs>
          <w:tab w:val="clear" w:pos="720"/>
          <w:tab w:val="clear" w:pos="5670"/>
          <w:tab w:val="num" w:pos="851"/>
        </w:tabs>
        <w:spacing w:line="336" w:lineRule="atLeast"/>
        <w:ind w:left="375" w:firstLine="51"/>
        <w:rPr>
          <w:rFonts w:cs="Arial"/>
          <w:color w:val="333333"/>
          <w:sz w:val="22"/>
          <w:szCs w:val="22"/>
        </w:rPr>
      </w:pPr>
      <w:r w:rsidRPr="005F6660">
        <w:rPr>
          <w:rFonts w:cs="Arial"/>
          <w:color w:val="333333"/>
          <w:sz w:val="22"/>
          <w:szCs w:val="22"/>
        </w:rPr>
        <w:t xml:space="preserve">Welche Bestattungsart wird gewünscht? </w:t>
      </w:r>
      <w:r w:rsidR="00A42641" w:rsidRPr="005F6660">
        <w:rPr>
          <w:rFonts w:cs="Arial"/>
          <w:color w:val="333333"/>
          <w:sz w:val="22"/>
          <w:szCs w:val="22"/>
        </w:rPr>
        <w:t>Erdbestattung oder Urnenbestattung?</w:t>
      </w:r>
    </w:p>
    <w:p w14:paraId="6D7994EA" w14:textId="43CDCD0B" w:rsidR="00A42641" w:rsidRPr="005F6660" w:rsidRDefault="00A42641" w:rsidP="00A45CBA">
      <w:pPr>
        <w:numPr>
          <w:ilvl w:val="0"/>
          <w:numId w:val="22"/>
        </w:numPr>
        <w:shd w:val="clear" w:color="auto" w:fill="FCFCFC"/>
        <w:tabs>
          <w:tab w:val="clear" w:pos="720"/>
          <w:tab w:val="clear" w:pos="5670"/>
          <w:tab w:val="num" w:pos="851"/>
        </w:tabs>
        <w:spacing w:line="336" w:lineRule="atLeast"/>
        <w:ind w:left="375" w:firstLine="51"/>
        <w:rPr>
          <w:rFonts w:cs="Arial"/>
          <w:color w:val="333333"/>
          <w:sz w:val="22"/>
          <w:szCs w:val="22"/>
        </w:rPr>
      </w:pPr>
      <w:r w:rsidRPr="005F6660">
        <w:rPr>
          <w:rFonts w:cs="Arial"/>
          <w:color w:val="333333"/>
          <w:sz w:val="22"/>
          <w:szCs w:val="22"/>
        </w:rPr>
        <w:t>Welche Grabart wird gewünscht? Erdgrab, Erdurnengrab, Urnengrab, Gemein-</w:t>
      </w:r>
      <w:r w:rsidRPr="005F6660">
        <w:rPr>
          <w:rFonts w:cs="Arial"/>
          <w:color w:val="333333"/>
          <w:sz w:val="22"/>
          <w:szCs w:val="22"/>
        </w:rPr>
        <w:tab/>
        <w:t>schaftsgrab, Naturgrab</w:t>
      </w:r>
    </w:p>
    <w:p w14:paraId="766F0B0C" w14:textId="1197C01C" w:rsidR="00A45CBA" w:rsidRPr="005F6660" w:rsidRDefault="00A45CBA" w:rsidP="00A45CBA">
      <w:pPr>
        <w:numPr>
          <w:ilvl w:val="0"/>
          <w:numId w:val="22"/>
        </w:numPr>
        <w:shd w:val="clear" w:color="auto" w:fill="FCFCFC"/>
        <w:tabs>
          <w:tab w:val="clear" w:pos="720"/>
          <w:tab w:val="clear" w:pos="5670"/>
          <w:tab w:val="num" w:pos="851"/>
        </w:tabs>
        <w:spacing w:line="336" w:lineRule="atLeast"/>
        <w:ind w:left="375" w:firstLine="51"/>
        <w:rPr>
          <w:rFonts w:cs="Arial"/>
          <w:color w:val="333333"/>
          <w:sz w:val="22"/>
          <w:szCs w:val="22"/>
        </w:rPr>
      </w:pPr>
      <w:r w:rsidRPr="005F6660">
        <w:rPr>
          <w:rFonts w:cs="Arial"/>
          <w:color w:val="333333"/>
          <w:sz w:val="22"/>
          <w:szCs w:val="22"/>
        </w:rPr>
        <w:t>Soll der Name</w:t>
      </w:r>
      <w:r w:rsidR="000660F9">
        <w:rPr>
          <w:rFonts w:cs="Arial"/>
          <w:color w:val="333333"/>
          <w:sz w:val="22"/>
          <w:szCs w:val="22"/>
        </w:rPr>
        <w:t xml:space="preserve"> des Verstorbenen</w:t>
      </w:r>
      <w:r w:rsidRPr="005F6660">
        <w:rPr>
          <w:rFonts w:cs="Arial"/>
          <w:color w:val="333333"/>
          <w:sz w:val="22"/>
          <w:szCs w:val="22"/>
        </w:rPr>
        <w:t xml:space="preserve"> am 1. November in der Kirche erwähnt werden?</w:t>
      </w:r>
    </w:p>
    <w:p w14:paraId="1AF790B1" w14:textId="77777777" w:rsidR="00A45CBA" w:rsidRPr="005F6660" w:rsidRDefault="00A45CBA" w:rsidP="00985F22">
      <w:pPr>
        <w:pStyle w:val="berschrift2"/>
        <w:shd w:val="clear" w:color="auto" w:fill="FCFCFC"/>
        <w:spacing w:before="0" w:after="0"/>
        <w:ind w:left="284"/>
        <w:rPr>
          <w:rFonts w:cs="Arial"/>
          <w:color w:val="333333"/>
          <w:szCs w:val="22"/>
        </w:rPr>
      </w:pPr>
    </w:p>
    <w:p w14:paraId="09EEA111" w14:textId="7906F525" w:rsidR="00D912C4" w:rsidRPr="005F6660" w:rsidRDefault="00D912C4" w:rsidP="00985F22">
      <w:pPr>
        <w:pStyle w:val="berschrift2"/>
        <w:shd w:val="clear" w:color="auto" w:fill="FCFCFC"/>
        <w:spacing w:before="0" w:after="0"/>
        <w:ind w:left="284"/>
        <w:rPr>
          <w:rFonts w:cs="Arial"/>
          <w:color w:val="333333"/>
          <w:szCs w:val="22"/>
        </w:rPr>
      </w:pPr>
      <w:r w:rsidRPr="005F6660">
        <w:rPr>
          <w:rFonts w:cs="Arial"/>
          <w:color w:val="333333"/>
          <w:szCs w:val="22"/>
        </w:rPr>
        <w:t xml:space="preserve">Bei einer Bestattung auf dem Friedhof in </w:t>
      </w:r>
      <w:r w:rsidR="00841EC7" w:rsidRPr="005F6660">
        <w:rPr>
          <w:rFonts w:cs="Arial"/>
          <w:color w:val="333333"/>
          <w:szCs w:val="22"/>
        </w:rPr>
        <w:t>Niederbuchsiten</w:t>
      </w:r>
      <w:r w:rsidRPr="005F6660">
        <w:rPr>
          <w:rFonts w:cs="Arial"/>
          <w:color w:val="333333"/>
          <w:szCs w:val="22"/>
        </w:rPr>
        <w:t>:</w:t>
      </w:r>
    </w:p>
    <w:p w14:paraId="22A5CFE9" w14:textId="5C68BD45" w:rsidR="00AD7B4F" w:rsidRPr="005F6660" w:rsidRDefault="00AD7B4F" w:rsidP="007A1E48">
      <w:pPr>
        <w:pStyle w:val="Listenabsatz"/>
        <w:numPr>
          <w:ilvl w:val="0"/>
          <w:numId w:val="29"/>
        </w:numPr>
        <w:shd w:val="clear" w:color="auto" w:fill="FCFCFC"/>
        <w:tabs>
          <w:tab w:val="left" w:pos="1418"/>
        </w:tabs>
        <w:spacing w:after="100" w:line="240" w:lineRule="auto"/>
        <w:contextualSpacing w:val="0"/>
        <w:jc w:val="both"/>
        <w:rPr>
          <w:rFonts w:ascii="Arial" w:hAnsi="Arial" w:cs="Arial"/>
        </w:rPr>
      </w:pPr>
      <w:r w:rsidRPr="005F6660">
        <w:rPr>
          <w:rFonts w:ascii="Arial" w:hAnsi="Arial" w:cs="Arial"/>
        </w:rPr>
        <w:t>Organisation der Graböffnung für die Beisetzung (Kosten gehen zu Lasten der Gemeinde)</w:t>
      </w:r>
    </w:p>
    <w:p w14:paraId="4E25E31A" w14:textId="77777777" w:rsidR="00D912C4" w:rsidRPr="005F6660" w:rsidRDefault="00D912C4" w:rsidP="007A1E48">
      <w:pPr>
        <w:pStyle w:val="Listenabsatz"/>
        <w:numPr>
          <w:ilvl w:val="0"/>
          <w:numId w:val="29"/>
        </w:numPr>
        <w:shd w:val="clear" w:color="auto" w:fill="FCFCFC"/>
        <w:spacing w:after="100" w:line="240" w:lineRule="auto"/>
        <w:contextualSpacing w:val="0"/>
        <w:jc w:val="both"/>
        <w:rPr>
          <w:rFonts w:ascii="Arial" w:hAnsi="Arial" w:cs="Arial"/>
        </w:rPr>
      </w:pPr>
      <w:r w:rsidRPr="005F6660">
        <w:rPr>
          <w:rFonts w:ascii="Arial" w:hAnsi="Arial" w:cs="Arial"/>
        </w:rPr>
        <w:t xml:space="preserve">Aufstellen </w:t>
      </w:r>
      <w:r w:rsidR="0025034C" w:rsidRPr="005F6660">
        <w:rPr>
          <w:rFonts w:ascii="Arial" w:hAnsi="Arial" w:cs="Arial"/>
        </w:rPr>
        <w:t>p</w:t>
      </w:r>
      <w:r w:rsidRPr="005F6660">
        <w:rPr>
          <w:rFonts w:ascii="Arial" w:hAnsi="Arial" w:cs="Arial"/>
        </w:rPr>
        <w:t xml:space="preserve">rovisorisches Grabkreuz inkl. provisorischer Beschriftung </w:t>
      </w:r>
    </w:p>
    <w:p w14:paraId="1E8644E6" w14:textId="436F6B4D" w:rsidR="00AD7B4F" w:rsidRPr="005F6660" w:rsidRDefault="00AD7B4F" w:rsidP="00A45CBA">
      <w:pPr>
        <w:pStyle w:val="Listenabsatz"/>
        <w:numPr>
          <w:ilvl w:val="0"/>
          <w:numId w:val="29"/>
        </w:numPr>
        <w:shd w:val="clear" w:color="auto" w:fill="FCFCFC"/>
        <w:spacing w:after="100" w:line="240" w:lineRule="auto"/>
        <w:contextualSpacing w:val="0"/>
        <w:jc w:val="both"/>
        <w:rPr>
          <w:rFonts w:ascii="Arial" w:hAnsi="Arial" w:cs="Arial"/>
        </w:rPr>
      </w:pPr>
      <w:r w:rsidRPr="005F6660">
        <w:rPr>
          <w:rFonts w:ascii="Arial" w:hAnsi="Arial" w:cs="Arial"/>
        </w:rPr>
        <w:t xml:space="preserve">Bestellung der </w:t>
      </w:r>
      <w:r w:rsidR="00D912C4" w:rsidRPr="005F6660">
        <w:rPr>
          <w:rFonts w:ascii="Arial" w:hAnsi="Arial" w:cs="Arial"/>
        </w:rPr>
        <w:t>Beschriftungsplatte</w:t>
      </w:r>
      <w:r w:rsidRPr="005F6660">
        <w:rPr>
          <w:rFonts w:ascii="Arial" w:hAnsi="Arial" w:cs="Arial"/>
        </w:rPr>
        <w:t xml:space="preserve"> für das Gemeinschafts</w:t>
      </w:r>
      <w:r w:rsidR="00A45CBA" w:rsidRPr="005F6660">
        <w:rPr>
          <w:rFonts w:ascii="Arial" w:hAnsi="Arial" w:cs="Arial"/>
        </w:rPr>
        <w:t>- und Natur</w:t>
      </w:r>
      <w:r w:rsidRPr="005F6660">
        <w:rPr>
          <w:rFonts w:ascii="Arial" w:hAnsi="Arial" w:cs="Arial"/>
        </w:rPr>
        <w:t>grab (Kosten gehen zu Lasten der Angehörigen</w:t>
      </w:r>
      <w:r w:rsidR="00A45CBA" w:rsidRPr="005F6660">
        <w:rPr>
          <w:rFonts w:ascii="Arial" w:hAnsi="Arial" w:cs="Arial"/>
        </w:rPr>
        <w:t xml:space="preserve"> gemäss Gebührenrahmen</w:t>
      </w:r>
      <w:r w:rsidRPr="005F6660">
        <w:rPr>
          <w:rFonts w:ascii="Arial" w:hAnsi="Arial" w:cs="Arial"/>
        </w:rPr>
        <w:t>)</w:t>
      </w:r>
    </w:p>
    <w:p w14:paraId="200DE6FA" w14:textId="77777777" w:rsidR="00D912C4" w:rsidRPr="005F6660" w:rsidRDefault="00D912C4" w:rsidP="00D912C4">
      <w:pPr>
        <w:pStyle w:val="Listenabsatz"/>
        <w:shd w:val="clear" w:color="auto" w:fill="FCFCFC"/>
        <w:spacing w:after="0" w:line="240" w:lineRule="auto"/>
        <w:contextualSpacing w:val="0"/>
        <w:rPr>
          <w:rFonts w:ascii="Arial" w:hAnsi="Arial" w:cs="Arial"/>
          <w:sz w:val="12"/>
        </w:rPr>
      </w:pPr>
    </w:p>
    <w:p w14:paraId="29FD2B51" w14:textId="77777777" w:rsidR="00AD7B4F" w:rsidRPr="005F6660" w:rsidRDefault="00AD7B4F" w:rsidP="0025034C">
      <w:pPr>
        <w:jc w:val="both"/>
        <w:rPr>
          <w:rFonts w:cs="Arial"/>
          <w:sz w:val="12"/>
        </w:rPr>
      </w:pPr>
    </w:p>
    <w:p w14:paraId="7826AC5E" w14:textId="77777777" w:rsidR="00A45CBA" w:rsidRPr="005F6660" w:rsidRDefault="00D912C4" w:rsidP="0025034C">
      <w:pPr>
        <w:pStyle w:val="berschrift2"/>
        <w:shd w:val="clear" w:color="auto" w:fill="FCFCFC"/>
        <w:spacing w:before="0" w:after="0"/>
        <w:ind w:left="284"/>
        <w:jc w:val="both"/>
        <w:rPr>
          <w:rFonts w:cs="Arial"/>
          <w:color w:val="333333"/>
          <w:szCs w:val="23"/>
        </w:rPr>
      </w:pPr>
      <w:r w:rsidRPr="005F6660">
        <w:rPr>
          <w:rFonts w:cs="Arial"/>
          <w:color w:val="333333"/>
          <w:szCs w:val="23"/>
        </w:rPr>
        <w:t xml:space="preserve">Weitere </w:t>
      </w:r>
      <w:r w:rsidR="000822A6" w:rsidRPr="005F6660">
        <w:rPr>
          <w:rFonts w:cs="Arial"/>
          <w:color w:val="333333"/>
          <w:szCs w:val="23"/>
        </w:rPr>
        <w:t xml:space="preserve">notwendige </w:t>
      </w:r>
      <w:r w:rsidR="00AD7B4F" w:rsidRPr="005F6660">
        <w:rPr>
          <w:rFonts w:cs="Arial"/>
          <w:color w:val="333333"/>
          <w:szCs w:val="23"/>
        </w:rPr>
        <w:t>Meldungen durch die Angehörigen</w:t>
      </w:r>
      <w:r w:rsidRPr="005F6660">
        <w:rPr>
          <w:rFonts w:cs="Arial"/>
          <w:color w:val="333333"/>
          <w:szCs w:val="23"/>
        </w:rPr>
        <w:t xml:space="preserve"> selbst</w:t>
      </w:r>
      <w:r w:rsidR="00A45CBA" w:rsidRPr="005F6660">
        <w:rPr>
          <w:rFonts w:cs="Arial"/>
          <w:color w:val="333333"/>
          <w:szCs w:val="23"/>
        </w:rPr>
        <w:t xml:space="preserve"> </w:t>
      </w:r>
    </w:p>
    <w:p w14:paraId="70739DC3" w14:textId="4DF2D6C9" w:rsidR="00AD7B4F" w:rsidRPr="005F6660" w:rsidRDefault="00A45CBA" w:rsidP="0025034C">
      <w:pPr>
        <w:pStyle w:val="berschrift2"/>
        <w:shd w:val="clear" w:color="auto" w:fill="FCFCFC"/>
        <w:spacing w:before="0" w:after="0"/>
        <w:ind w:left="284"/>
        <w:jc w:val="both"/>
        <w:rPr>
          <w:rFonts w:cs="Arial"/>
          <w:color w:val="333333"/>
          <w:sz w:val="22"/>
          <w:szCs w:val="22"/>
        </w:rPr>
      </w:pPr>
      <w:r w:rsidRPr="005F6660">
        <w:rPr>
          <w:rFonts w:cs="Arial"/>
          <w:color w:val="333333"/>
          <w:sz w:val="22"/>
          <w:szCs w:val="22"/>
        </w:rPr>
        <w:t>(Kopie Familienbüchlein oder Todesbescheinigung beilegen)</w:t>
      </w:r>
    </w:p>
    <w:p w14:paraId="1E782BCA" w14:textId="77777777" w:rsidR="00D912C4" w:rsidRPr="005F6660" w:rsidRDefault="00D912C4" w:rsidP="007A1E48">
      <w:pPr>
        <w:pStyle w:val="Listenabsatz"/>
        <w:numPr>
          <w:ilvl w:val="0"/>
          <w:numId w:val="35"/>
        </w:numPr>
        <w:spacing w:after="60" w:line="240" w:lineRule="auto"/>
        <w:contextualSpacing w:val="0"/>
        <w:jc w:val="both"/>
        <w:rPr>
          <w:rFonts w:ascii="Arial" w:hAnsi="Arial" w:cs="Arial"/>
        </w:rPr>
      </w:pPr>
      <w:r w:rsidRPr="005F6660">
        <w:rPr>
          <w:rFonts w:ascii="Arial" w:hAnsi="Arial" w:cs="Arial"/>
        </w:rPr>
        <w:t>Arbeitgeber</w:t>
      </w:r>
    </w:p>
    <w:p w14:paraId="0334B83B" w14:textId="77777777" w:rsidR="00D912C4" w:rsidRPr="005F6660" w:rsidRDefault="00D912C4" w:rsidP="007A1E48">
      <w:pPr>
        <w:pStyle w:val="Listenabsatz"/>
        <w:numPr>
          <w:ilvl w:val="0"/>
          <w:numId w:val="35"/>
        </w:numPr>
        <w:spacing w:after="60" w:line="240" w:lineRule="auto"/>
        <w:contextualSpacing w:val="0"/>
        <w:jc w:val="both"/>
        <w:rPr>
          <w:rFonts w:ascii="Arial" w:hAnsi="Arial" w:cs="Arial"/>
        </w:rPr>
      </w:pPr>
      <w:r w:rsidRPr="005F6660">
        <w:rPr>
          <w:rFonts w:ascii="Arial" w:hAnsi="Arial" w:cs="Arial"/>
        </w:rPr>
        <w:t>Pensionskasse</w:t>
      </w:r>
    </w:p>
    <w:p w14:paraId="188C6CBA" w14:textId="77777777" w:rsidR="00D912C4" w:rsidRPr="005F6660" w:rsidRDefault="00D912C4" w:rsidP="007A1E48">
      <w:pPr>
        <w:pStyle w:val="Listenabsatz"/>
        <w:numPr>
          <w:ilvl w:val="0"/>
          <w:numId w:val="35"/>
        </w:numPr>
        <w:spacing w:after="60" w:line="240" w:lineRule="auto"/>
        <w:contextualSpacing w:val="0"/>
        <w:jc w:val="both"/>
        <w:rPr>
          <w:rFonts w:ascii="Arial" w:hAnsi="Arial" w:cs="Arial"/>
        </w:rPr>
      </w:pPr>
      <w:r w:rsidRPr="005F6660">
        <w:rPr>
          <w:rFonts w:ascii="Arial" w:hAnsi="Arial" w:cs="Arial"/>
        </w:rPr>
        <w:t>Sämtliche Versicherungen (Krankenkasse etc.)</w:t>
      </w:r>
    </w:p>
    <w:p w14:paraId="5E33E560" w14:textId="77777777" w:rsidR="00D912C4" w:rsidRPr="005F6660" w:rsidRDefault="00D912C4" w:rsidP="007A1E48">
      <w:pPr>
        <w:pStyle w:val="Listenabsatz"/>
        <w:numPr>
          <w:ilvl w:val="0"/>
          <w:numId w:val="35"/>
        </w:numPr>
        <w:spacing w:after="60" w:line="240" w:lineRule="auto"/>
        <w:contextualSpacing w:val="0"/>
        <w:jc w:val="both"/>
        <w:rPr>
          <w:rFonts w:ascii="Arial" w:hAnsi="Arial" w:cs="Arial"/>
        </w:rPr>
      </w:pPr>
      <w:r w:rsidRPr="005F6660">
        <w:rPr>
          <w:rFonts w:ascii="Arial" w:hAnsi="Arial" w:cs="Arial"/>
        </w:rPr>
        <w:t>Banken</w:t>
      </w:r>
    </w:p>
    <w:p w14:paraId="07F38180" w14:textId="77777777" w:rsidR="00D912C4" w:rsidRPr="005F6660" w:rsidRDefault="00D912C4" w:rsidP="007A1E48">
      <w:pPr>
        <w:pStyle w:val="Listenabsatz"/>
        <w:numPr>
          <w:ilvl w:val="0"/>
          <w:numId w:val="35"/>
        </w:numPr>
        <w:spacing w:after="60" w:line="240" w:lineRule="auto"/>
        <w:contextualSpacing w:val="0"/>
        <w:jc w:val="both"/>
        <w:rPr>
          <w:rFonts w:ascii="Arial" w:hAnsi="Arial" w:cs="Arial"/>
        </w:rPr>
      </w:pPr>
      <w:r w:rsidRPr="005F6660">
        <w:rPr>
          <w:rFonts w:ascii="Arial" w:hAnsi="Arial" w:cs="Arial"/>
        </w:rPr>
        <w:t>Vermieter</w:t>
      </w:r>
    </w:p>
    <w:p w14:paraId="16FFD100" w14:textId="77777777" w:rsidR="00841EC7" w:rsidRPr="005F6660" w:rsidRDefault="00D912C4" w:rsidP="00C732D9">
      <w:pPr>
        <w:pStyle w:val="Listenabsatz"/>
        <w:numPr>
          <w:ilvl w:val="0"/>
          <w:numId w:val="35"/>
        </w:numPr>
        <w:spacing w:after="60" w:line="240" w:lineRule="auto"/>
        <w:contextualSpacing w:val="0"/>
        <w:jc w:val="both"/>
        <w:rPr>
          <w:rFonts w:ascii="Arial" w:hAnsi="Arial" w:cs="Arial"/>
        </w:rPr>
      </w:pPr>
      <w:r w:rsidRPr="005F6660">
        <w:rPr>
          <w:rFonts w:ascii="Arial" w:hAnsi="Arial" w:cs="Arial"/>
        </w:rPr>
        <w:t>IV-Bezüger (entsprechende Ausgleichskasse)</w:t>
      </w:r>
    </w:p>
    <w:p w14:paraId="7D3697E4" w14:textId="58E32F26" w:rsidR="00E66B14" w:rsidRPr="005F6660" w:rsidRDefault="00D912C4" w:rsidP="005C2211">
      <w:pPr>
        <w:pStyle w:val="Listenabsatz"/>
        <w:numPr>
          <w:ilvl w:val="0"/>
          <w:numId w:val="35"/>
        </w:numPr>
        <w:spacing w:after="0" w:line="240" w:lineRule="auto"/>
        <w:ind w:left="709"/>
        <w:contextualSpacing w:val="0"/>
        <w:jc w:val="both"/>
        <w:rPr>
          <w:rFonts w:ascii="Arial" w:hAnsi="Arial" w:cs="Arial"/>
        </w:rPr>
      </w:pPr>
      <w:r w:rsidRPr="005F6660">
        <w:rPr>
          <w:rFonts w:ascii="Arial" w:hAnsi="Arial" w:cs="Arial"/>
        </w:rPr>
        <w:t>Vereine</w:t>
      </w:r>
    </w:p>
    <w:p w14:paraId="326DFA1E" w14:textId="77777777" w:rsidR="00E66B14" w:rsidRPr="005F6660" w:rsidRDefault="00E66B14" w:rsidP="000822A6">
      <w:pPr>
        <w:pStyle w:val="Listenabsatz"/>
        <w:spacing w:after="0" w:line="240" w:lineRule="auto"/>
        <w:ind w:left="709"/>
        <w:rPr>
          <w:rFonts w:ascii="Arial" w:hAnsi="Arial" w:cs="Arial"/>
        </w:rPr>
      </w:pPr>
    </w:p>
    <w:p w14:paraId="40212724" w14:textId="77777777" w:rsidR="00D912C4" w:rsidRPr="005F6660" w:rsidRDefault="00D912C4" w:rsidP="00D912C4">
      <w:pPr>
        <w:pStyle w:val="berschrift2"/>
        <w:shd w:val="clear" w:color="auto" w:fill="FCFCFC"/>
        <w:spacing w:before="0" w:after="0"/>
        <w:rPr>
          <w:rFonts w:cs="Arial"/>
          <w:color w:val="333333"/>
          <w:sz w:val="28"/>
          <w:szCs w:val="23"/>
        </w:rPr>
      </w:pPr>
      <w:r w:rsidRPr="005F6660">
        <w:rPr>
          <w:rFonts w:cs="Arial"/>
          <w:color w:val="333333"/>
          <w:sz w:val="28"/>
          <w:szCs w:val="23"/>
        </w:rPr>
        <w:t>Inventar</w:t>
      </w:r>
      <w:r w:rsidR="008727AF" w:rsidRPr="005F6660">
        <w:rPr>
          <w:rFonts w:cs="Arial"/>
          <w:color w:val="333333"/>
          <w:sz w:val="28"/>
          <w:szCs w:val="23"/>
        </w:rPr>
        <w:t>aufnahme</w:t>
      </w:r>
    </w:p>
    <w:p w14:paraId="52E76C8A" w14:textId="77777777" w:rsidR="008727AF" w:rsidRPr="005F6660" w:rsidRDefault="00D912C4" w:rsidP="0025034C">
      <w:pPr>
        <w:shd w:val="clear" w:color="auto" w:fill="FCFCFC"/>
        <w:spacing w:line="336" w:lineRule="atLeast"/>
        <w:jc w:val="both"/>
        <w:rPr>
          <w:rFonts w:cs="Arial"/>
          <w:sz w:val="22"/>
        </w:rPr>
      </w:pPr>
      <w:r w:rsidRPr="005F6660">
        <w:rPr>
          <w:rFonts w:cs="Arial"/>
          <w:sz w:val="22"/>
        </w:rPr>
        <w:t>Nach jedem Todesfall muss ei</w:t>
      </w:r>
      <w:r w:rsidR="008727AF" w:rsidRPr="005F6660">
        <w:rPr>
          <w:rFonts w:cs="Arial"/>
          <w:sz w:val="22"/>
        </w:rPr>
        <w:t>n Inventar aufgenommen werden.</w:t>
      </w:r>
    </w:p>
    <w:p w14:paraId="133BC985" w14:textId="77777777" w:rsidR="008727AF" w:rsidRPr="005F6660" w:rsidRDefault="008727AF" w:rsidP="0025034C">
      <w:pPr>
        <w:shd w:val="clear" w:color="auto" w:fill="FCFCFC"/>
        <w:jc w:val="both"/>
        <w:rPr>
          <w:rFonts w:cs="Arial"/>
          <w:sz w:val="22"/>
        </w:rPr>
      </w:pPr>
    </w:p>
    <w:p w14:paraId="77AEAF8E" w14:textId="2DFB59DD" w:rsidR="008727AF" w:rsidRPr="005F6660" w:rsidRDefault="008727AF" w:rsidP="0025034C">
      <w:pPr>
        <w:shd w:val="clear" w:color="auto" w:fill="FCFCFC"/>
        <w:tabs>
          <w:tab w:val="clear" w:pos="5670"/>
        </w:tabs>
        <w:spacing w:line="336" w:lineRule="atLeast"/>
        <w:jc w:val="both"/>
        <w:rPr>
          <w:rFonts w:cs="Arial"/>
          <w:sz w:val="22"/>
        </w:rPr>
      </w:pPr>
      <w:r w:rsidRPr="005F6660">
        <w:rPr>
          <w:rFonts w:cs="Arial"/>
          <w:sz w:val="22"/>
        </w:rPr>
        <w:t xml:space="preserve">Die Inventaraufnahme hat innert 30 Tagen zu erfolgen. Diese erfolgt durch </w:t>
      </w:r>
      <w:r w:rsidR="00AF4399">
        <w:rPr>
          <w:rFonts w:cs="Arial"/>
          <w:sz w:val="22"/>
        </w:rPr>
        <w:t xml:space="preserve">die </w:t>
      </w:r>
      <w:r w:rsidRPr="005F6660">
        <w:rPr>
          <w:rFonts w:cs="Arial"/>
          <w:sz w:val="22"/>
        </w:rPr>
        <w:t>Inventurbeamt</w:t>
      </w:r>
      <w:r w:rsidR="00AF4399">
        <w:rPr>
          <w:rFonts w:cs="Arial"/>
          <w:sz w:val="22"/>
        </w:rPr>
        <w:t>in</w:t>
      </w:r>
      <w:r w:rsidRPr="005F6660">
        <w:rPr>
          <w:rFonts w:cs="Arial"/>
          <w:sz w:val="22"/>
        </w:rPr>
        <w:t xml:space="preserve"> </w:t>
      </w:r>
      <w:r w:rsidR="00AF4399">
        <w:rPr>
          <w:rFonts w:cs="Arial"/>
          <w:sz w:val="22"/>
        </w:rPr>
        <w:t>Evelin Schuhmacher</w:t>
      </w:r>
      <w:r w:rsidRPr="005F6660">
        <w:rPr>
          <w:rFonts w:cs="Arial"/>
          <w:sz w:val="22"/>
        </w:rPr>
        <w:t>. In begründeten Fällen kann d</w:t>
      </w:r>
      <w:r w:rsidR="00AF4399">
        <w:rPr>
          <w:rFonts w:cs="Arial"/>
          <w:sz w:val="22"/>
        </w:rPr>
        <w:t xml:space="preserve">ie </w:t>
      </w:r>
      <w:r w:rsidRPr="005F6660">
        <w:rPr>
          <w:rFonts w:cs="Arial"/>
          <w:sz w:val="22"/>
        </w:rPr>
        <w:t>Inventurbeamt</w:t>
      </w:r>
      <w:r w:rsidR="00AF4399">
        <w:rPr>
          <w:rFonts w:cs="Arial"/>
          <w:sz w:val="22"/>
        </w:rPr>
        <w:t>in</w:t>
      </w:r>
      <w:r w:rsidRPr="005F6660">
        <w:rPr>
          <w:rFonts w:cs="Arial"/>
          <w:sz w:val="22"/>
        </w:rPr>
        <w:t xml:space="preserve"> die Wohnung oder das Haus bis zur Inventaraufnahme versiegeln. Ein allfällig vorhandenes Testament ist verschlossen unverzüglich auf der Gemeindeverwaltung abzugeben. </w:t>
      </w:r>
    </w:p>
    <w:p w14:paraId="0391DC4A" w14:textId="4D221950" w:rsidR="008727AF" w:rsidRPr="005F6660" w:rsidRDefault="00AF4399" w:rsidP="0025034C">
      <w:pPr>
        <w:shd w:val="clear" w:color="auto" w:fill="FCFCFC"/>
        <w:tabs>
          <w:tab w:val="clear" w:pos="5670"/>
        </w:tabs>
        <w:spacing w:line="336" w:lineRule="atLeast"/>
        <w:jc w:val="both"/>
        <w:rPr>
          <w:rFonts w:cs="Arial"/>
          <w:sz w:val="22"/>
        </w:rPr>
      </w:pPr>
      <w:r>
        <w:rPr>
          <w:rFonts w:cs="Arial"/>
          <w:sz w:val="22"/>
        </w:rPr>
        <w:t xml:space="preserve">Evelin Schuhmacher </w:t>
      </w:r>
      <w:r w:rsidR="008727AF" w:rsidRPr="005F6660">
        <w:rPr>
          <w:rFonts w:cs="Arial"/>
          <w:sz w:val="22"/>
        </w:rPr>
        <w:t>wird Sie kontaktieren um mit Ihnen einen Termin zu vereinbaren. Dabei erfahren Sie auch, welche Unterlagen bereit zu stellen sind.</w:t>
      </w:r>
    </w:p>
    <w:p w14:paraId="0DBCC68C" w14:textId="77777777" w:rsidR="008727AF" w:rsidRPr="005F6660" w:rsidRDefault="008727AF" w:rsidP="0025034C">
      <w:pPr>
        <w:shd w:val="clear" w:color="auto" w:fill="FCFCFC"/>
        <w:tabs>
          <w:tab w:val="clear" w:pos="5670"/>
        </w:tabs>
        <w:spacing w:line="336" w:lineRule="atLeast"/>
        <w:jc w:val="both"/>
        <w:rPr>
          <w:rFonts w:cs="Arial"/>
          <w:sz w:val="22"/>
        </w:rPr>
      </w:pPr>
    </w:p>
    <w:p w14:paraId="1E199D29" w14:textId="77777777" w:rsidR="008727AF" w:rsidRPr="005F6660" w:rsidRDefault="008727AF" w:rsidP="008727AF">
      <w:pPr>
        <w:pStyle w:val="berschrift2"/>
        <w:shd w:val="clear" w:color="auto" w:fill="FCFCFC"/>
        <w:spacing w:before="0" w:after="0"/>
        <w:rPr>
          <w:rFonts w:cs="Arial"/>
          <w:color w:val="333333"/>
          <w:sz w:val="28"/>
          <w:szCs w:val="23"/>
        </w:rPr>
      </w:pPr>
      <w:r w:rsidRPr="005F6660">
        <w:rPr>
          <w:rFonts w:cs="Arial"/>
          <w:color w:val="333333"/>
          <w:sz w:val="28"/>
          <w:szCs w:val="23"/>
        </w:rPr>
        <w:t>Kontakte</w:t>
      </w:r>
    </w:p>
    <w:p w14:paraId="57AEFF7E" w14:textId="77B7D6D6" w:rsidR="000822A6" w:rsidRPr="005F6660" w:rsidRDefault="000822A6" w:rsidP="00BF1E55">
      <w:pPr>
        <w:shd w:val="clear" w:color="auto" w:fill="FCFCFC"/>
        <w:tabs>
          <w:tab w:val="clear" w:pos="5670"/>
        </w:tabs>
        <w:spacing w:line="336" w:lineRule="atLeast"/>
        <w:rPr>
          <w:rFonts w:cs="Arial"/>
          <w:sz w:val="22"/>
        </w:rPr>
      </w:pPr>
      <w:r w:rsidRPr="005F6660">
        <w:rPr>
          <w:rFonts w:cs="Arial"/>
          <w:sz w:val="22"/>
        </w:rPr>
        <w:t>Röm.-Kath. Pfarramt</w:t>
      </w:r>
      <w:r w:rsidR="00050D59" w:rsidRPr="005F6660">
        <w:rPr>
          <w:rFonts w:cs="Arial"/>
          <w:sz w:val="22"/>
        </w:rPr>
        <w:t xml:space="preserve">, </w:t>
      </w:r>
      <w:r w:rsidR="00841EC7" w:rsidRPr="005F6660">
        <w:rPr>
          <w:rFonts w:cs="Arial"/>
          <w:sz w:val="22"/>
        </w:rPr>
        <w:t>Niederbuchsiten</w:t>
      </w:r>
      <w:r w:rsidR="00A45CBA" w:rsidRPr="005F6660">
        <w:rPr>
          <w:rFonts w:cs="Arial"/>
          <w:sz w:val="22"/>
        </w:rPr>
        <w:t xml:space="preserve"> (</w:t>
      </w:r>
      <w:r w:rsidR="00830D93">
        <w:rPr>
          <w:rFonts w:cs="Arial"/>
          <w:sz w:val="22"/>
        </w:rPr>
        <w:t>Thomas Weber</w:t>
      </w:r>
      <w:r w:rsidR="00A45CBA" w:rsidRPr="005F6660">
        <w:rPr>
          <w:rFonts w:cs="Arial"/>
          <w:sz w:val="22"/>
        </w:rPr>
        <w:t>)</w:t>
      </w:r>
      <w:r w:rsidR="00050D59" w:rsidRPr="005F6660">
        <w:rPr>
          <w:rFonts w:cs="Arial"/>
          <w:sz w:val="22"/>
        </w:rPr>
        <w:tab/>
      </w:r>
      <w:r w:rsidRPr="005F6660">
        <w:rPr>
          <w:rFonts w:cs="Arial"/>
          <w:sz w:val="22"/>
        </w:rPr>
        <w:tab/>
        <w:t xml:space="preserve">Tel. </w:t>
      </w:r>
      <w:r w:rsidR="00841EC7" w:rsidRPr="005F6660">
        <w:rPr>
          <w:rFonts w:cs="Arial"/>
          <w:sz w:val="22"/>
        </w:rPr>
        <w:t>07</w:t>
      </w:r>
      <w:r w:rsidR="00830D93">
        <w:rPr>
          <w:rFonts w:cs="Arial"/>
          <w:sz w:val="22"/>
        </w:rPr>
        <w:t>9 682 27 80</w:t>
      </w:r>
    </w:p>
    <w:p w14:paraId="6F8C5731" w14:textId="1E0F1A43" w:rsidR="000822A6" w:rsidRPr="005F6660" w:rsidRDefault="000822A6" w:rsidP="00BF1E55">
      <w:pPr>
        <w:shd w:val="clear" w:color="auto" w:fill="FCFCFC"/>
        <w:tabs>
          <w:tab w:val="clear" w:pos="5670"/>
        </w:tabs>
        <w:spacing w:line="336" w:lineRule="atLeast"/>
        <w:rPr>
          <w:rFonts w:cs="Arial"/>
          <w:sz w:val="22"/>
        </w:rPr>
      </w:pPr>
      <w:r w:rsidRPr="005F6660">
        <w:rPr>
          <w:rFonts w:cs="Arial"/>
          <w:sz w:val="22"/>
        </w:rPr>
        <w:t>Evang.-Ref. Kirchgemeinde</w:t>
      </w:r>
      <w:r w:rsidR="00050D59" w:rsidRPr="005F6660">
        <w:rPr>
          <w:rFonts w:cs="Arial"/>
          <w:sz w:val="22"/>
        </w:rPr>
        <w:t xml:space="preserve">, </w:t>
      </w:r>
      <w:r w:rsidR="003F4716" w:rsidRPr="005F6660">
        <w:rPr>
          <w:rFonts w:cs="Arial"/>
          <w:sz w:val="22"/>
        </w:rPr>
        <w:t>Egerkingen</w:t>
      </w:r>
      <w:r w:rsidR="00A45CBA" w:rsidRPr="005F6660">
        <w:rPr>
          <w:rFonts w:cs="Arial"/>
          <w:sz w:val="22"/>
        </w:rPr>
        <w:t xml:space="preserve"> (Verena Jegerlehner)</w:t>
      </w:r>
      <w:r w:rsidRPr="005F6660">
        <w:rPr>
          <w:rFonts w:cs="Arial"/>
          <w:sz w:val="22"/>
        </w:rPr>
        <w:tab/>
        <w:t xml:space="preserve">Tel. </w:t>
      </w:r>
      <w:r w:rsidR="003F4716" w:rsidRPr="005F6660">
        <w:rPr>
          <w:rFonts w:cs="Arial"/>
          <w:sz w:val="22"/>
        </w:rPr>
        <w:t>079 460 40 84</w:t>
      </w:r>
    </w:p>
    <w:p w14:paraId="75F9EB82" w14:textId="5B259C84" w:rsidR="000822A6" w:rsidRPr="005F6660" w:rsidRDefault="000822A6" w:rsidP="00BF1E55">
      <w:pPr>
        <w:shd w:val="clear" w:color="auto" w:fill="FCFCFC"/>
        <w:tabs>
          <w:tab w:val="clear" w:pos="5670"/>
        </w:tabs>
        <w:spacing w:line="336" w:lineRule="atLeast"/>
        <w:rPr>
          <w:rFonts w:cs="Arial"/>
          <w:sz w:val="22"/>
        </w:rPr>
      </w:pPr>
      <w:r w:rsidRPr="005F6660">
        <w:rPr>
          <w:rFonts w:cs="Arial"/>
          <w:sz w:val="22"/>
        </w:rPr>
        <w:t>Christ.-Kath. Kirchgemeinde</w:t>
      </w:r>
      <w:r w:rsidR="00050D59" w:rsidRPr="005F6660">
        <w:rPr>
          <w:rFonts w:cs="Arial"/>
          <w:sz w:val="22"/>
        </w:rPr>
        <w:t xml:space="preserve">, </w:t>
      </w:r>
      <w:r w:rsidR="003F4716" w:rsidRPr="005F6660">
        <w:rPr>
          <w:rFonts w:cs="Arial"/>
          <w:sz w:val="22"/>
        </w:rPr>
        <w:t>Olten</w:t>
      </w:r>
      <w:r w:rsidR="003F4716" w:rsidRPr="005F6660">
        <w:rPr>
          <w:rFonts w:cs="Arial"/>
          <w:sz w:val="22"/>
        </w:rPr>
        <w:tab/>
      </w:r>
      <w:r w:rsidRPr="005F6660">
        <w:rPr>
          <w:rFonts w:cs="Arial"/>
          <w:sz w:val="22"/>
        </w:rPr>
        <w:tab/>
      </w:r>
      <w:r w:rsidRPr="005F6660">
        <w:rPr>
          <w:rFonts w:cs="Arial"/>
          <w:sz w:val="22"/>
        </w:rPr>
        <w:tab/>
      </w:r>
      <w:r w:rsidRPr="005F6660">
        <w:rPr>
          <w:rFonts w:cs="Arial"/>
          <w:sz w:val="22"/>
        </w:rPr>
        <w:tab/>
      </w:r>
      <w:r w:rsidRPr="005F6660">
        <w:rPr>
          <w:rFonts w:cs="Arial"/>
          <w:sz w:val="22"/>
        </w:rPr>
        <w:tab/>
        <w:t>Tel</w:t>
      </w:r>
      <w:r w:rsidR="003F4716" w:rsidRPr="005F6660">
        <w:rPr>
          <w:rFonts w:cs="Arial"/>
          <w:sz w:val="22"/>
        </w:rPr>
        <w:t>. 062 212 23 49</w:t>
      </w:r>
    </w:p>
    <w:p w14:paraId="0FCCCC0C" w14:textId="2D54232B" w:rsidR="008727AF" w:rsidRPr="005F6660" w:rsidRDefault="008727AF" w:rsidP="00BF1E55">
      <w:pPr>
        <w:shd w:val="clear" w:color="auto" w:fill="FCFCFC"/>
        <w:tabs>
          <w:tab w:val="clear" w:pos="5670"/>
        </w:tabs>
        <w:spacing w:line="336" w:lineRule="atLeast"/>
        <w:rPr>
          <w:rFonts w:cs="Arial"/>
          <w:sz w:val="22"/>
        </w:rPr>
      </w:pPr>
      <w:r w:rsidRPr="005F6660">
        <w:rPr>
          <w:rFonts w:cs="Arial"/>
          <w:sz w:val="22"/>
        </w:rPr>
        <w:t xml:space="preserve">Zivilstandsamt </w:t>
      </w:r>
      <w:r w:rsidR="00841EC7" w:rsidRPr="005F6660">
        <w:rPr>
          <w:rFonts w:cs="Arial"/>
          <w:sz w:val="22"/>
        </w:rPr>
        <w:t>Thal-Gäu, Wengimattstrasse 2</w:t>
      </w:r>
      <w:r w:rsidR="000822A6" w:rsidRPr="005F6660">
        <w:rPr>
          <w:rFonts w:cs="Arial"/>
          <w:sz w:val="22"/>
        </w:rPr>
        <w:t xml:space="preserve">, </w:t>
      </w:r>
      <w:r w:rsidR="00841EC7" w:rsidRPr="005F6660">
        <w:rPr>
          <w:rFonts w:cs="Arial"/>
          <w:sz w:val="22"/>
        </w:rPr>
        <w:t>Balsthal</w:t>
      </w:r>
      <w:r w:rsidR="00841EC7" w:rsidRPr="005F6660">
        <w:rPr>
          <w:rFonts w:cs="Arial"/>
          <w:sz w:val="22"/>
        </w:rPr>
        <w:tab/>
      </w:r>
      <w:r w:rsidR="000822A6" w:rsidRPr="005F6660">
        <w:rPr>
          <w:rFonts w:cs="Arial"/>
          <w:sz w:val="22"/>
        </w:rPr>
        <w:tab/>
        <w:t>Tel. 06</w:t>
      </w:r>
      <w:r w:rsidR="00841EC7" w:rsidRPr="005F6660">
        <w:rPr>
          <w:rFonts w:cs="Arial"/>
          <w:sz w:val="22"/>
        </w:rPr>
        <w:t>2</w:t>
      </w:r>
      <w:r w:rsidR="00FE10AD" w:rsidRPr="005F6660">
        <w:rPr>
          <w:rFonts w:cs="Arial"/>
          <w:sz w:val="22"/>
        </w:rPr>
        <w:t xml:space="preserve"> 311</w:t>
      </w:r>
      <w:r w:rsidR="000822A6" w:rsidRPr="005F6660">
        <w:rPr>
          <w:rFonts w:cs="Arial"/>
          <w:sz w:val="22"/>
        </w:rPr>
        <w:t xml:space="preserve"> </w:t>
      </w:r>
      <w:r w:rsidR="00841EC7" w:rsidRPr="005F6660">
        <w:rPr>
          <w:rFonts w:cs="Arial"/>
          <w:sz w:val="22"/>
        </w:rPr>
        <w:t xml:space="preserve">91 81 </w:t>
      </w:r>
    </w:p>
    <w:p w14:paraId="3EBC988A" w14:textId="77777777" w:rsidR="000822A6" w:rsidRPr="005F6660" w:rsidRDefault="000822A6" w:rsidP="000822A6">
      <w:pPr>
        <w:rPr>
          <w:rFonts w:cs="Arial"/>
        </w:rPr>
      </w:pPr>
    </w:p>
    <w:sectPr w:rsidR="000822A6" w:rsidRPr="005F6660" w:rsidSect="008727AF">
      <w:footerReference w:type="default" r:id="rId9"/>
      <w:pgSz w:w="11907" w:h="16840"/>
      <w:pgMar w:top="426" w:right="1134" w:bottom="454" w:left="1588" w:header="42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947D" w14:textId="77777777" w:rsidR="00E25D11" w:rsidRDefault="00E25D11">
      <w:r>
        <w:separator/>
      </w:r>
    </w:p>
  </w:endnote>
  <w:endnote w:type="continuationSeparator" w:id="0">
    <w:p w14:paraId="7D808517" w14:textId="77777777" w:rsidR="00E25D11" w:rsidRDefault="00E25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836419"/>
      <w:docPartObj>
        <w:docPartGallery w:val="Page Numbers (Bottom of Page)"/>
        <w:docPartUnique/>
      </w:docPartObj>
    </w:sdtPr>
    <w:sdtEndPr>
      <w:rPr>
        <w:sz w:val="16"/>
      </w:rPr>
    </w:sdtEndPr>
    <w:sdtContent>
      <w:p w14:paraId="127F7B96" w14:textId="18A4E6BC" w:rsidR="00942A37" w:rsidRPr="00942A37" w:rsidRDefault="00942A37">
        <w:pPr>
          <w:pStyle w:val="Fuzeile"/>
          <w:jc w:val="center"/>
          <w:rPr>
            <w:sz w:val="16"/>
          </w:rPr>
        </w:pPr>
        <w:r w:rsidRPr="00942A37">
          <w:rPr>
            <w:sz w:val="16"/>
          </w:rPr>
          <w:fldChar w:fldCharType="begin"/>
        </w:r>
        <w:r w:rsidRPr="00942A37">
          <w:rPr>
            <w:sz w:val="16"/>
          </w:rPr>
          <w:instrText>PAGE   \* MERGEFORMAT</w:instrText>
        </w:r>
        <w:r w:rsidRPr="00942A37">
          <w:rPr>
            <w:sz w:val="16"/>
          </w:rPr>
          <w:fldChar w:fldCharType="separate"/>
        </w:r>
        <w:r w:rsidRPr="00942A37">
          <w:rPr>
            <w:sz w:val="16"/>
          </w:rPr>
          <w:t>2</w:t>
        </w:r>
        <w:r w:rsidRPr="00942A37">
          <w:rPr>
            <w:sz w:val="16"/>
          </w:rPr>
          <w:fldChar w:fldCharType="end"/>
        </w:r>
      </w:p>
    </w:sdtContent>
  </w:sdt>
  <w:p w14:paraId="69381575" w14:textId="77777777" w:rsidR="00942A37" w:rsidRDefault="00942A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62C6" w14:textId="77777777" w:rsidR="00E25D11" w:rsidRDefault="00E25D11">
      <w:r>
        <w:separator/>
      </w:r>
    </w:p>
  </w:footnote>
  <w:footnote w:type="continuationSeparator" w:id="0">
    <w:p w14:paraId="55E6306D" w14:textId="77777777" w:rsidR="00E25D11" w:rsidRDefault="00E25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C5F"/>
    <w:multiLevelType w:val="hybridMultilevel"/>
    <w:tmpl w:val="3D44C474"/>
    <w:lvl w:ilvl="0" w:tplc="33C69784">
      <w:start w:val="414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56BF7"/>
    <w:multiLevelType w:val="hybridMultilevel"/>
    <w:tmpl w:val="767E2218"/>
    <w:lvl w:ilvl="0" w:tplc="0807000F">
      <w:start w:val="1"/>
      <w:numFmt w:val="decimal"/>
      <w:lvlText w:val="%1."/>
      <w:lvlJc w:val="left"/>
      <w:pPr>
        <w:ind w:left="1077" w:hanging="360"/>
      </w:pPr>
      <w:rPr>
        <w:rFonts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2" w15:restartNumberingAfterBreak="0">
    <w:nsid w:val="0C25116B"/>
    <w:multiLevelType w:val="hybridMultilevel"/>
    <w:tmpl w:val="B2C848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134273"/>
    <w:multiLevelType w:val="hybridMultilevel"/>
    <w:tmpl w:val="F984BDF8"/>
    <w:lvl w:ilvl="0" w:tplc="0807000F">
      <w:start w:val="1"/>
      <w:numFmt w:val="decimal"/>
      <w:lvlText w:val="%1."/>
      <w:lvlJc w:val="left"/>
      <w:pPr>
        <w:ind w:left="1077" w:hanging="360"/>
      </w:p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4" w15:restartNumberingAfterBreak="0">
    <w:nsid w:val="13AE3430"/>
    <w:multiLevelType w:val="hybridMultilevel"/>
    <w:tmpl w:val="78DCF022"/>
    <w:lvl w:ilvl="0" w:tplc="85940C4E">
      <w:start w:val="423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A06CB3"/>
    <w:multiLevelType w:val="hybridMultilevel"/>
    <w:tmpl w:val="BB4601E2"/>
    <w:lvl w:ilvl="0" w:tplc="3A1CB7AC">
      <w:start w:val="423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35492"/>
    <w:multiLevelType w:val="hybridMultilevel"/>
    <w:tmpl w:val="5A38AA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CF75AE9"/>
    <w:multiLevelType w:val="hybridMultilevel"/>
    <w:tmpl w:val="859427D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8" w15:restartNumberingAfterBreak="0">
    <w:nsid w:val="1E0E24BC"/>
    <w:multiLevelType w:val="hybridMultilevel"/>
    <w:tmpl w:val="17A8FBFC"/>
    <w:lvl w:ilvl="0" w:tplc="FE968322">
      <w:start w:val="13"/>
      <w:numFmt w:val="bullet"/>
      <w:lvlText w:val="-"/>
      <w:lvlJc w:val="left"/>
      <w:pPr>
        <w:ind w:left="1146" w:hanging="360"/>
      </w:pPr>
      <w:rPr>
        <w:rFonts w:ascii="Arial" w:eastAsia="Times New Roman" w:hAnsi="Arial" w:cs="Aria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9" w15:restartNumberingAfterBreak="0">
    <w:nsid w:val="217D5FCF"/>
    <w:multiLevelType w:val="hybridMultilevel"/>
    <w:tmpl w:val="85EE966C"/>
    <w:lvl w:ilvl="0" w:tplc="0807000B">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F31DC"/>
    <w:multiLevelType w:val="hybridMultilevel"/>
    <w:tmpl w:val="ED7C514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66F2F"/>
    <w:multiLevelType w:val="hybridMultilevel"/>
    <w:tmpl w:val="FB7C8BAE"/>
    <w:lvl w:ilvl="0" w:tplc="A7784D90">
      <w:start w:val="631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E8E3640"/>
    <w:multiLevelType w:val="multilevel"/>
    <w:tmpl w:val="D8B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E0311"/>
    <w:multiLevelType w:val="hybridMultilevel"/>
    <w:tmpl w:val="A9385CA6"/>
    <w:lvl w:ilvl="0" w:tplc="08070001">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14" w15:restartNumberingAfterBreak="0">
    <w:nsid w:val="3110012B"/>
    <w:multiLevelType w:val="hybridMultilevel"/>
    <w:tmpl w:val="063801A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A6748"/>
    <w:multiLevelType w:val="multilevel"/>
    <w:tmpl w:val="08C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24361"/>
    <w:multiLevelType w:val="hybridMultilevel"/>
    <w:tmpl w:val="4442E482"/>
    <w:lvl w:ilvl="0" w:tplc="08070001">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17" w15:restartNumberingAfterBreak="0">
    <w:nsid w:val="3F7B18BF"/>
    <w:multiLevelType w:val="hybridMultilevel"/>
    <w:tmpl w:val="99306880"/>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33D38AF"/>
    <w:multiLevelType w:val="hybridMultilevel"/>
    <w:tmpl w:val="B3C87290"/>
    <w:lvl w:ilvl="0" w:tplc="08070001">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19" w15:restartNumberingAfterBreak="0">
    <w:nsid w:val="47C51246"/>
    <w:multiLevelType w:val="hybridMultilevel"/>
    <w:tmpl w:val="490CA970"/>
    <w:lvl w:ilvl="0" w:tplc="FE968322">
      <w:start w:val="1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D3828A6"/>
    <w:multiLevelType w:val="hybridMultilevel"/>
    <w:tmpl w:val="53020DE2"/>
    <w:lvl w:ilvl="0" w:tplc="607A9E24">
      <w:start w:val="423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2C0622D"/>
    <w:multiLevelType w:val="hybridMultilevel"/>
    <w:tmpl w:val="479A5E5E"/>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2" w15:restartNumberingAfterBreak="0">
    <w:nsid w:val="55003461"/>
    <w:multiLevelType w:val="hybridMultilevel"/>
    <w:tmpl w:val="8EE8F5F6"/>
    <w:lvl w:ilvl="0" w:tplc="9FE6C47E">
      <w:start w:val="5"/>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96CB9"/>
    <w:multiLevelType w:val="hybridMultilevel"/>
    <w:tmpl w:val="E4C4B7CE"/>
    <w:lvl w:ilvl="0" w:tplc="3EF81604">
      <w:start w:val="423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C306397"/>
    <w:multiLevelType w:val="hybridMultilevel"/>
    <w:tmpl w:val="FD1CB83C"/>
    <w:lvl w:ilvl="0" w:tplc="70AE402A">
      <w:start w:val="4203"/>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EA1428"/>
    <w:multiLevelType w:val="hybridMultilevel"/>
    <w:tmpl w:val="0AE0859E"/>
    <w:lvl w:ilvl="0" w:tplc="FE968322">
      <w:start w:val="1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FF575CA"/>
    <w:multiLevelType w:val="multilevel"/>
    <w:tmpl w:val="2D14BE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82530E"/>
    <w:multiLevelType w:val="hybridMultilevel"/>
    <w:tmpl w:val="1ACEAA50"/>
    <w:lvl w:ilvl="0" w:tplc="F5B0F26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95F3DA7"/>
    <w:multiLevelType w:val="multilevel"/>
    <w:tmpl w:val="CF3CC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3D58E2"/>
    <w:multiLevelType w:val="hybridMultilevel"/>
    <w:tmpl w:val="F968BC84"/>
    <w:lvl w:ilvl="0" w:tplc="D80E476A">
      <w:start w:val="423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A71862"/>
    <w:multiLevelType w:val="hybridMultilevel"/>
    <w:tmpl w:val="C49E7484"/>
    <w:lvl w:ilvl="0" w:tplc="D324951C">
      <w:start w:val="450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F14102"/>
    <w:multiLevelType w:val="hybridMultilevel"/>
    <w:tmpl w:val="6C1E1C3E"/>
    <w:lvl w:ilvl="0" w:tplc="0A0CD164">
      <w:start w:val="4502"/>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3F6FF4"/>
    <w:multiLevelType w:val="hybridMultilevel"/>
    <w:tmpl w:val="A518388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72737324"/>
    <w:multiLevelType w:val="multilevel"/>
    <w:tmpl w:val="0816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056377"/>
    <w:multiLevelType w:val="hybridMultilevel"/>
    <w:tmpl w:val="02F6D2B8"/>
    <w:lvl w:ilvl="0" w:tplc="D4100D70">
      <w:start w:val="420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43023484">
    <w:abstractNumId w:val="22"/>
  </w:num>
  <w:num w:numId="2" w16cid:durableId="1083260721">
    <w:abstractNumId w:val="7"/>
  </w:num>
  <w:num w:numId="3" w16cid:durableId="1017193156">
    <w:abstractNumId w:val="9"/>
  </w:num>
  <w:num w:numId="4" w16cid:durableId="715204780">
    <w:abstractNumId w:val="24"/>
  </w:num>
  <w:num w:numId="5" w16cid:durableId="904219791">
    <w:abstractNumId w:val="30"/>
  </w:num>
  <w:num w:numId="6" w16cid:durableId="1128357301">
    <w:abstractNumId w:val="21"/>
  </w:num>
  <w:num w:numId="7" w16cid:durableId="818810091">
    <w:abstractNumId w:val="31"/>
  </w:num>
  <w:num w:numId="8" w16cid:durableId="1840462348">
    <w:abstractNumId w:val="0"/>
  </w:num>
  <w:num w:numId="9" w16cid:durableId="1710109706">
    <w:abstractNumId w:val="5"/>
  </w:num>
  <w:num w:numId="10" w16cid:durableId="365330366">
    <w:abstractNumId w:val="14"/>
  </w:num>
  <w:num w:numId="11" w16cid:durableId="1460150596">
    <w:abstractNumId w:val="10"/>
  </w:num>
  <w:num w:numId="12" w16cid:durableId="1998800956">
    <w:abstractNumId w:val="29"/>
  </w:num>
  <w:num w:numId="13" w16cid:durableId="1278680340">
    <w:abstractNumId w:val="32"/>
  </w:num>
  <w:num w:numId="14" w16cid:durableId="1307512645">
    <w:abstractNumId w:val="11"/>
  </w:num>
  <w:num w:numId="15" w16cid:durableId="392511508">
    <w:abstractNumId w:val="27"/>
  </w:num>
  <w:num w:numId="16" w16cid:durableId="335351293">
    <w:abstractNumId w:val="34"/>
  </w:num>
  <w:num w:numId="17" w16cid:durableId="1887257211">
    <w:abstractNumId w:val="20"/>
  </w:num>
  <w:num w:numId="18" w16cid:durableId="499079017">
    <w:abstractNumId w:val="17"/>
  </w:num>
  <w:num w:numId="19" w16cid:durableId="2106413237">
    <w:abstractNumId w:val="4"/>
  </w:num>
  <w:num w:numId="20" w16cid:durableId="1377659922">
    <w:abstractNumId w:val="23"/>
  </w:num>
  <w:num w:numId="21" w16cid:durableId="913196837">
    <w:abstractNumId w:val="12"/>
  </w:num>
  <w:num w:numId="22" w16cid:durableId="1726563071">
    <w:abstractNumId w:val="33"/>
  </w:num>
  <w:num w:numId="23" w16cid:durableId="59522744">
    <w:abstractNumId w:val="15"/>
  </w:num>
  <w:num w:numId="24" w16cid:durableId="1626622608">
    <w:abstractNumId w:val="19"/>
  </w:num>
  <w:num w:numId="25" w16cid:durableId="1588424820">
    <w:abstractNumId w:val="25"/>
  </w:num>
  <w:num w:numId="26" w16cid:durableId="1496258051">
    <w:abstractNumId w:val="8"/>
  </w:num>
  <w:num w:numId="27" w16cid:durableId="2096002864">
    <w:abstractNumId w:val="28"/>
  </w:num>
  <w:num w:numId="28" w16cid:durableId="1358241124">
    <w:abstractNumId w:val="26"/>
  </w:num>
  <w:num w:numId="29" w16cid:durableId="2054499215">
    <w:abstractNumId w:val="6"/>
  </w:num>
  <w:num w:numId="30" w16cid:durableId="333387350">
    <w:abstractNumId w:val="13"/>
  </w:num>
  <w:num w:numId="31" w16cid:durableId="1585646004">
    <w:abstractNumId w:val="1"/>
  </w:num>
  <w:num w:numId="32" w16cid:durableId="730234094">
    <w:abstractNumId w:val="18"/>
  </w:num>
  <w:num w:numId="33" w16cid:durableId="859395377">
    <w:abstractNumId w:val="3"/>
  </w:num>
  <w:num w:numId="34" w16cid:durableId="681971740">
    <w:abstractNumId w:val="16"/>
  </w:num>
  <w:num w:numId="35" w16cid:durableId="1934052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B04"/>
    <w:rsid w:val="00010A22"/>
    <w:rsid w:val="00012A12"/>
    <w:rsid w:val="00013320"/>
    <w:rsid w:val="00021B93"/>
    <w:rsid w:val="000242D8"/>
    <w:rsid w:val="00024656"/>
    <w:rsid w:val="00027215"/>
    <w:rsid w:val="00030002"/>
    <w:rsid w:val="0003228E"/>
    <w:rsid w:val="00033676"/>
    <w:rsid w:val="000342F9"/>
    <w:rsid w:val="00036493"/>
    <w:rsid w:val="00041D5A"/>
    <w:rsid w:val="00042CD5"/>
    <w:rsid w:val="00043E65"/>
    <w:rsid w:val="00044395"/>
    <w:rsid w:val="00050D59"/>
    <w:rsid w:val="00050E76"/>
    <w:rsid w:val="000516BD"/>
    <w:rsid w:val="000569F7"/>
    <w:rsid w:val="0005747A"/>
    <w:rsid w:val="00065A87"/>
    <w:rsid w:val="00065F21"/>
    <w:rsid w:val="000660F9"/>
    <w:rsid w:val="00070DA0"/>
    <w:rsid w:val="000727BF"/>
    <w:rsid w:val="00075BF9"/>
    <w:rsid w:val="0008181D"/>
    <w:rsid w:val="000822A6"/>
    <w:rsid w:val="00083E3A"/>
    <w:rsid w:val="00091553"/>
    <w:rsid w:val="00093BF2"/>
    <w:rsid w:val="00096DAF"/>
    <w:rsid w:val="000A0A28"/>
    <w:rsid w:val="000A2135"/>
    <w:rsid w:val="000A29C6"/>
    <w:rsid w:val="000A537C"/>
    <w:rsid w:val="000A5E9D"/>
    <w:rsid w:val="000B21F3"/>
    <w:rsid w:val="000B4C27"/>
    <w:rsid w:val="000C0660"/>
    <w:rsid w:val="000C129C"/>
    <w:rsid w:val="000C1C60"/>
    <w:rsid w:val="000C4EAA"/>
    <w:rsid w:val="000C5949"/>
    <w:rsid w:val="000D04EA"/>
    <w:rsid w:val="000D22BA"/>
    <w:rsid w:val="000E51D8"/>
    <w:rsid w:val="000E60AA"/>
    <w:rsid w:val="000F1949"/>
    <w:rsid w:val="000F1DE1"/>
    <w:rsid w:val="000F2ECF"/>
    <w:rsid w:val="000F6587"/>
    <w:rsid w:val="000F7536"/>
    <w:rsid w:val="00101967"/>
    <w:rsid w:val="00105F48"/>
    <w:rsid w:val="001076C9"/>
    <w:rsid w:val="00117EAE"/>
    <w:rsid w:val="00130BD3"/>
    <w:rsid w:val="00131572"/>
    <w:rsid w:val="001327CA"/>
    <w:rsid w:val="001349AC"/>
    <w:rsid w:val="00136C9C"/>
    <w:rsid w:val="00143641"/>
    <w:rsid w:val="00143E2B"/>
    <w:rsid w:val="00145752"/>
    <w:rsid w:val="001477F6"/>
    <w:rsid w:val="00153018"/>
    <w:rsid w:val="00153B41"/>
    <w:rsid w:val="001545FE"/>
    <w:rsid w:val="0015527F"/>
    <w:rsid w:val="0016340C"/>
    <w:rsid w:val="00165577"/>
    <w:rsid w:val="00166504"/>
    <w:rsid w:val="00170061"/>
    <w:rsid w:val="0017333E"/>
    <w:rsid w:val="001769A2"/>
    <w:rsid w:val="00183588"/>
    <w:rsid w:val="00184C29"/>
    <w:rsid w:val="00185261"/>
    <w:rsid w:val="001A0EDB"/>
    <w:rsid w:val="001A22B9"/>
    <w:rsid w:val="001A2F7E"/>
    <w:rsid w:val="001B3E23"/>
    <w:rsid w:val="001B5E8B"/>
    <w:rsid w:val="001C5E44"/>
    <w:rsid w:val="001C7C28"/>
    <w:rsid w:val="001D0EE6"/>
    <w:rsid w:val="001D4670"/>
    <w:rsid w:val="001D7129"/>
    <w:rsid w:val="001D769C"/>
    <w:rsid w:val="001D7BC4"/>
    <w:rsid w:val="001E0FED"/>
    <w:rsid w:val="001E1A73"/>
    <w:rsid w:val="001E28FC"/>
    <w:rsid w:val="001E3124"/>
    <w:rsid w:val="001E38B9"/>
    <w:rsid w:val="001F5C0C"/>
    <w:rsid w:val="001F7298"/>
    <w:rsid w:val="002059A4"/>
    <w:rsid w:val="002066A5"/>
    <w:rsid w:val="0021251B"/>
    <w:rsid w:val="00214D3E"/>
    <w:rsid w:val="00216FFB"/>
    <w:rsid w:val="00222648"/>
    <w:rsid w:val="002258BA"/>
    <w:rsid w:val="002258C2"/>
    <w:rsid w:val="00226D15"/>
    <w:rsid w:val="00230B09"/>
    <w:rsid w:val="002326D3"/>
    <w:rsid w:val="00236DC5"/>
    <w:rsid w:val="00240D80"/>
    <w:rsid w:val="00241345"/>
    <w:rsid w:val="002457C4"/>
    <w:rsid w:val="00245F1D"/>
    <w:rsid w:val="0024666A"/>
    <w:rsid w:val="0025034C"/>
    <w:rsid w:val="00250D59"/>
    <w:rsid w:val="00253768"/>
    <w:rsid w:val="00253DC4"/>
    <w:rsid w:val="00255BE8"/>
    <w:rsid w:val="00257AC9"/>
    <w:rsid w:val="00261FAC"/>
    <w:rsid w:val="002679BD"/>
    <w:rsid w:val="00270851"/>
    <w:rsid w:val="0027485C"/>
    <w:rsid w:val="002748A9"/>
    <w:rsid w:val="00281A90"/>
    <w:rsid w:val="00282537"/>
    <w:rsid w:val="00284107"/>
    <w:rsid w:val="00284152"/>
    <w:rsid w:val="00291A82"/>
    <w:rsid w:val="002955CF"/>
    <w:rsid w:val="002A6BF2"/>
    <w:rsid w:val="002A7695"/>
    <w:rsid w:val="002B04C8"/>
    <w:rsid w:val="002B29E9"/>
    <w:rsid w:val="002B3977"/>
    <w:rsid w:val="002B5085"/>
    <w:rsid w:val="002B7FDF"/>
    <w:rsid w:val="002C1076"/>
    <w:rsid w:val="002C358A"/>
    <w:rsid w:val="002C7AB1"/>
    <w:rsid w:val="002C7BF7"/>
    <w:rsid w:val="002D08ED"/>
    <w:rsid w:val="002D2FC5"/>
    <w:rsid w:val="002E4CB2"/>
    <w:rsid w:val="002E7CDE"/>
    <w:rsid w:val="002F036F"/>
    <w:rsid w:val="002F0567"/>
    <w:rsid w:val="002F0F4C"/>
    <w:rsid w:val="002F2157"/>
    <w:rsid w:val="002F7799"/>
    <w:rsid w:val="002F7E72"/>
    <w:rsid w:val="00301413"/>
    <w:rsid w:val="003015B0"/>
    <w:rsid w:val="00301AB4"/>
    <w:rsid w:val="003031B3"/>
    <w:rsid w:val="0031091F"/>
    <w:rsid w:val="003136C5"/>
    <w:rsid w:val="003147D5"/>
    <w:rsid w:val="00327BEA"/>
    <w:rsid w:val="003320F0"/>
    <w:rsid w:val="003327C0"/>
    <w:rsid w:val="00332A01"/>
    <w:rsid w:val="0033713B"/>
    <w:rsid w:val="0034297E"/>
    <w:rsid w:val="00344156"/>
    <w:rsid w:val="00345094"/>
    <w:rsid w:val="0034678E"/>
    <w:rsid w:val="003501B1"/>
    <w:rsid w:val="003519CF"/>
    <w:rsid w:val="0035498A"/>
    <w:rsid w:val="0035697E"/>
    <w:rsid w:val="00356D09"/>
    <w:rsid w:val="00361860"/>
    <w:rsid w:val="00362587"/>
    <w:rsid w:val="00363312"/>
    <w:rsid w:val="00363537"/>
    <w:rsid w:val="003651CA"/>
    <w:rsid w:val="00371A4B"/>
    <w:rsid w:val="003724D7"/>
    <w:rsid w:val="003770EE"/>
    <w:rsid w:val="00380142"/>
    <w:rsid w:val="00381895"/>
    <w:rsid w:val="00386443"/>
    <w:rsid w:val="003A0FEB"/>
    <w:rsid w:val="003A5EEE"/>
    <w:rsid w:val="003B570B"/>
    <w:rsid w:val="003B5772"/>
    <w:rsid w:val="003B7006"/>
    <w:rsid w:val="003C2E1E"/>
    <w:rsid w:val="003C5A6C"/>
    <w:rsid w:val="003C6CC4"/>
    <w:rsid w:val="003C7A15"/>
    <w:rsid w:val="003D0850"/>
    <w:rsid w:val="003D2322"/>
    <w:rsid w:val="003D3640"/>
    <w:rsid w:val="003D7C58"/>
    <w:rsid w:val="003E20D6"/>
    <w:rsid w:val="003E2EC1"/>
    <w:rsid w:val="003E4F0B"/>
    <w:rsid w:val="003E5327"/>
    <w:rsid w:val="003E5B94"/>
    <w:rsid w:val="003E63B0"/>
    <w:rsid w:val="003E724E"/>
    <w:rsid w:val="003F4716"/>
    <w:rsid w:val="003F4EF9"/>
    <w:rsid w:val="003F611C"/>
    <w:rsid w:val="00400334"/>
    <w:rsid w:val="00400354"/>
    <w:rsid w:val="004029F1"/>
    <w:rsid w:val="00403057"/>
    <w:rsid w:val="00405095"/>
    <w:rsid w:val="00407344"/>
    <w:rsid w:val="00411DAB"/>
    <w:rsid w:val="00412287"/>
    <w:rsid w:val="004149B3"/>
    <w:rsid w:val="0042212A"/>
    <w:rsid w:val="0042506F"/>
    <w:rsid w:val="00426431"/>
    <w:rsid w:val="0042782B"/>
    <w:rsid w:val="0043260A"/>
    <w:rsid w:val="004353DC"/>
    <w:rsid w:val="004354DE"/>
    <w:rsid w:val="0043619A"/>
    <w:rsid w:val="0044018E"/>
    <w:rsid w:val="004425FA"/>
    <w:rsid w:val="004446D0"/>
    <w:rsid w:val="00444CF1"/>
    <w:rsid w:val="004464D2"/>
    <w:rsid w:val="004478A0"/>
    <w:rsid w:val="00451239"/>
    <w:rsid w:val="00456282"/>
    <w:rsid w:val="004570F4"/>
    <w:rsid w:val="00457A44"/>
    <w:rsid w:val="00460484"/>
    <w:rsid w:val="00461947"/>
    <w:rsid w:val="00461D79"/>
    <w:rsid w:val="00465EA9"/>
    <w:rsid w:val="00466033"/>
    <w:rsid w:val="004672AB"/>
    <w:rsid w:val="004672CC"/>
    <w:rsid w:val="00486A7B"/>
    <w:rsid w:val="00495E10"/>
    <w:rsid w:val="00497F8E"/>
    <w:rsid w:val="004A30F6"/>
    <w:rsid w:val="004A4001"/>
    <w:rsid w:val="004A7CDB"/>
    <w:rsid w:val="004B0CC3"/>
    <w:rsid w:val="004B3FD9"/>
    <w:rsid w:val="004B531E"/>
    <w:rsid w:val="004B6511"/>
    <w:rsid w:val="004B75E4"/>
    <w:rsid w:val="004C1581"/>
    <w:rsid w:val="004C15F5"/>
    <w:rsid w:val="004C392E"/>
    <w:rsid w:val="004C3D0A"/>
    <w:rsid w:val="004C6383"/>
    <w:rsid w:val="004C713D"/>
    <w:rsid w:val="004C7982"/>
    <w:rsid w:val="004D1783"/>
    <w:rsid w:val="004D27BF"/>
    <w:rsid w:val="004D2F2F"/>
    <w:rsid w:val="004D5D85"/>
    <w:rsid w:val="004D6E68"/>
    <w:rsid w:val="004D7BDB"/>
    <w:rsid w:val="004E2637"/>
    <w:rsid w:val="004E5AE8"/>
    <w:rsid w:val="004E7F3E"/>
    <w:rsid w:val="004F27DE"/>
    <w:rsid w:val="004F3F3E"/>
    <w:rsid w:val="005054A9"/>
    <w:rsid w:val="0050631F"/>
    <w:rsid w:val="0050779E"/>
    <w:rsid w:val="0051190C"/>
    <w:rsid w:val="00512F5B"/>
    <w:rsid w:val="0051495C"/>
    <w:rsid w:val="00514D81"/>
    <w:rsid w:val="00514ECD"/>
    <w:rsid w:val="00515293"/>
    <w:rsid w:val="00515AF6"/>
    <w:rsid w:val="0052381C"/>
    <w:rsid w:val="00525ABF"/>
    <w:rsid w:val="00526A39"/>
    <w:rsid w:val="00530EF7"/>
    <w:rsid w:val="0053331B"/>
    <w:rsid w:val="00535572"/>
    <w:rsid w:val="0054057C"/>
    <w:rsid w:val="0054244D"/>
    <w:rsid w:val="00543A49"/>
    <w:rsid w:val="005472CC"/>
    <w:rsid w:val="005475DA"/>
    <w:rsid w:val="00547BCA"/>
    <w:rsid w:val="00560130"/>
    <w:rsid w:val="005624E3"/>
    <w:rsid w:val="0056347D"/>
    <w:rsid w:val="00564029"/>
    <w:rsid w:val="00570002"/>
    <w:rsid w:val="005718E0"/>
    <w:rsid w:val="00572024"/>
    <w:rsid w:val="00573AA5"/>
    <w:rsid w:val="00581460"/>
    <w:rsid w:val="00582A14"/>
    <w:rsid w:val="005912D7"/>
    <w:rsid w:val="00595992"/>
    <w:rsid w:val="00596BFE"/>
    <w:rsid w:val="005A0A92"/>
    <w:rsid w:val="005A39C0"/>
    <w:rsid w:val="005A4646"/>
    <w:rsid w:val="005A55E8"/>
    <w:rsid w:val="005B5A70"/>
    <w:rsid w:val="005C0F10"/>
    <w:rsid w:val="005C1128"/>
    <w:rsid w:val="005C2314"/>
    <w:rsid w:val="005C5E90"/>
    <w:rsid w:val="005C696D"/>
    <w:rsid w:val="005C73BB"/>
    <w:rsid w:val="005C78D9"/>
    <w:rsid w:val="005D0D44"/>
    <w:rsid w:val="005E2363"/>
    <w:rsid w:val="005E37B3"/>
    <w:rsid w:val="005E3914"/>
    <w:rsid w:val="005E3E2F"/>
    <w:rsid w:val="005E5E4D"/>
    <w:rsid w:val="005E5F82"/>
    <w:rsid w:val="005F14A1"/>
    <w:rsid w:val="005F2234"/>
    <w:rsid w:val="005F6660"/>
    <w:rsid w:val="005F6BE5"/>
    <w:rsid w:val="00600F32"/>
    <w:rsid w:val="00602293"/>
    <w:rsid w:val="006031BB"/>
    <w:rsid w:val="00604342"/>
    <w:rsid w:val="00606297"/>
    <w:rsid w:val="00615115"/>
    <w:rsid w:val="0062266B"/>
    <w:rsid w:val="006245B2"/>
    <w:rsid w:val="00626D5A"/>
    <w:rsid w:val="0062757F"/>
    <w:rsid w:val="00631D58"/>
    <w:rsid w:val="00631D6D"/>
    <w:rsid w:val="006321A6"/>
    <w:rsid w:val="00635AC6"/>
    <w:rsid w:val="00653F25"/>
    <w:rsid w:val="00654D00"/>
    <w:rsid w:val="00662E25"/>
    <w:rsid w:val="006641B2"/>
    <w:rsid w:val="0066654A"/>
    <w:rsid w:val="00667F84"/>
    <w:rsid w:val="006718FF"/>
    <w:rsid w:val="00674C77"/>
    <w:rsid w:val="00675D48"/>
    <w:rsid w:val="00676EC4"/>
    <w:rsid w:val="006779B9"/>
    <w:rsid w:val="00684312"/>
    <w:rsid w:val="00686E8D"/>
    <w:rsid w:val="00687C1F"/>
    <w:rsid w:val="00695F74"/>
    <w:rsid w:val="0069630D"/>
    <w:rsid w:val="006A074D"/>
    <w:rsid w:val="006A109C"/>
    <w:rsid w:val="006A2141"/>
    <w:rsid w:val="006A6DE2"/>
    <w:rsid w:val="006A74BE"/>
    <w:rsid w:val="006A7CA5"/>
    <w:rsid w:val="006B3A4F"/>
    <w:rsid w:val="006B469A"/>
    <w:rsid w:val="006B5DFC"/>
    <w:rsid w:val="006C0E3D"/>
    <w:rsid w:val="006C31B3"/>
    <w:rsid w:val="006C3418"/>
    <w:rsid w:val="006C3858"/>
    <w:rsid w:val="006D2DAA"/>
    <w:rsid w:val="006D39A6"/>
    <w:rsid w:val="006D6151"/>
    <w:rsid w:val="006E04D3"/>
    <w:rsid w:val="006E0F3C"/>
    <w:rsid w:val="006E1D57"/>
    <w:rsid w:val="006E204C"/>
    <w:rsid w:val="006E2FE4"/>
    <w:rsid w:val="006E6C6F"/>
    <w:rsid w:val="006F0013"/>
    <w:rsid w:val="006F0FC6"/>
    <w:rsid w:val="006F10B3"/>
    <w:rsid w:val="006F1941"/>
    <w:rsid w:val="006F2F6E"/>
    <w:rsid w:val="006F75DE"/>
    <w:rsid w:val="00702D82"/>
    <w:rsid w:val="00703DC4"/>
    <w:rsid w:val="00712C88"/>
    <w:rsid w:val="00716B74"/>
    <w:rsid w:val="00717C5A"/>
    <w:rsid w:val="007211F0"/>
    <w:rsid w:val="007227A5"/>
    <w:rsid w:val="007239E5"/>
    <w:rsid w:val="0072490E"/>
    <w:rsid w:val="0072522B"/>
    <w:rsid w:val="00725353"/>
    <w:rsid w:val="00727120"/>
    <w:rsid w:val="00730C79"/>
    <w:rsid w:val="0073398D"/>
    <w:rsid w:val="00734A9F"/>
    <w:rsid w:val="00736AA6"/>
    <w:rsid w:val="00740B4C"/>
    <w:rsid w:val="00741EFA"/>
    <w:rsid w:val="007472E0"/>
    <w:rsid w:val="007511DB"/>
    <w:rsid w:val="0076147C"/>
    <w:rsid w:val="00765BF7"/>
    <w:rsid w:val="00784CEC"/>
    <w:rsid w:val="00785311"/>
    <w:rsid w:val="00785975"/>
    <w:rsid w:val="007A1E48"/>
    <w:rsid w:val="007A448F"/>
    <w:rsid w:val="007A7343"/>
    <w:rsid w:val="007B2A39"/>
    <w:rsid w:val="007B344A"/>
    <w:rsid w:val="007B5B9C"/>
    <w:rsid w:val="007E0620"/>
    <w:rsid w:val="007E12DD"/>
    <w:rsid w:val="007E2B02"/>
    <w:rsid w:val="007E7FB0"/>
    <w:rsid w:val="007F1000"/>
    <w:rsid w:val="007F2820"/>
    <w:rsid w:val="008001D3"/>
    <w:rsid w:val="00801A24"/>
    <w:rsid w:val="008040C0"/>
    <w:rsid w:val="00810802"/>
    <w:rsid w:val="00810B04"/>
    <w:rsid w:val="00812F4D"/>
    <w:rsid w:val="00814658"/>
    <w:rsid w:val="00822B34"/>
    <w:rsid w:val="00823DC2"/>
    <w:rsid w:val="0082425C"/>
    <w:rsid w:val="00824AD1"/>
    <w:rsid w:val="00824B4F"/>
    <w:rsid w:val="00825566"/>
    <w:rsid w:val="00830D93"/>
    <w:rsid w:val="00832DAE"/>
    <w:rsid w:val="00841EC7"/>
    <w:rsid w:val="00844624"/>
    <w:rsid w:val="00845DFD"/>
    <w:rsid w:val="00864508"/>
    <w:rsid w:val="008677AC"/>
    <w:rsid w:val="0086795C"/>
    <w:rsid w:val="00867E8E"/>
    <w:rsid w:val="00870E6E"/>
    <w:rsid w:val="00871D2A"/>
    <w:rsid w:val="008727AF"/>
    <w:rsid w:val="008730E3"/>
    <w:rsid w:val="0087443F"/>
    <w:rsid w:val="0087559A"/>
    <w:rsid w:val="008758C2"/>
    <w:rsid w:val="00875EEF"/>
    <w:rsid w:val="00877DCC"/>
    <w:rsid w:val="008863E5"/>
    <w:rsid w:val="00896445"/>
    <w:rsid w:val="0089679D"/>
    <w:rsid w:val="008A24E5"/>
    <w:rsid w:val="008A3360"/>
    <w:rsid w:val="008A785E"/>
    <w:rsid w:val="008B24B1"/>
    <w:rsid w:val="008B5BA3"/>
    <w:rsid w:val="008B7A88"/>
    <w:rsid w:val="008C02F1"/>
    <w:rsid w:val="008C11DD"/>
    <w:rsid w:val="008C1958"/>
    <w:rsid w:val="008C4E73"/>
    <w:rsid w:val="008C5F05"/>
    <w:rsid w:val="008C6D0D"/>
    <w:rsid w:val="008D648A"/>
    <w:rsid w:val="008D68D0"/>
    <w:rsid w:val="008D6EFF"/>
    <w:rsid w:val="008E1A61"/>
    <w:rsid w:val="008E59F7"/>
    <w:rsid w:val="008F052F"/>
    <w:rsid w:val="008F20B6"/>
    <w:rsid w:val="008F3419"/>
    <w:rsid w:val="008F45CE"/>
    <w:rsid w:val="009121C5"/>
    <w:rsid w:val="00920F6C"/>
    <w:rsid w:val="00926C25"/>
    <w:rsid w:val="00931892"/>
    <w:rsid w:val="00933351"/>
    <w:rsid w:val="00937251"/>
    <w:rsid w:val="00941B4A"/>
    <w:rsid w:val="00942A37"/>
    <w:rsid w:val="00942D19"/>
    <w:rsid w:val="00945440"/>
    <w:rsid w:val="00950EE1"/>
    <w:rsid w:val="0095425C"/>
    <w:rsid w:val="00954F33"/>
    <w:rsid w:val="00956FB2"/>
    <w:rsid w:val="00957DE6"/>
    <w:rsid w:val="00957F64"/>
    <w:rsid w:val="00971A24"/>
    <w:rsid w:val="00971B69"/>
    <w:rsid w:val="00974B08"/>
    <w:rsid w:val="00974EDF"/>
    <w:rsid w:val="00975FA0"/>
    <w:rsid w:val="009760FC"/>
    <w:rsid w:val="009769FD"/>
    <w:rsid w:val="00981ED1"/>
    <w:rsid w:val="00982C40"/>
    <w:rsid w:val="009835FB"/>
    <w:rsid w:val="00985B76"/>
    <w:rsid w:val="00985F22"/>
    <w:rsid w:val="0098728F"/>
    <w:rsid w:val="009918BC"/>
    <w:rsid w:val="0099544D"/>
    <w:rsid w:val="00996383"/>
    <w:rsid w:val="009A3902"/>
    <w:rsid w:val="009A5EF0"/>
    <w:rsid w:val="009A618B"/>
    <w:rsid w:val="009A76AC"/>
    <w:rsid w:val="009B062B"/>
    <w:rsid w:val="009B14EC"/>
    <w:rsid w:val="009B1956"/>
    <w:rsid w:val="009C1D82"/>
    <w:rsid w:val="009C3134"/>
    <w:rsid w:val="009C68FD"/>
    <w:rsid w:val="009D05B4"/>
    <w:rsid w:val="009D2439"/>
    <w:rsid w:val="009D3759"/>
    <w:rsid w:val="009D537E"/>
    <w:rsid w:val="009D7A26"/>
    <w:rsid w:val="009E3891"/>
    <w:rsid w:val="009E60DE"/>
    <w:rsid w:val="009F007C"/>
    <w:rsid w:val="009F2EAF"/>
    <w:rsid w:val="00A002F8"/>
    <w:rsid w:val="00A00863"/>
    <w:rsid w:val="00A02707"/>
    <w:rsid w:val="00A040AB"/>
    <w:rsid w:val="00A12828"/>
    <w:rsid w:val="00A2109B"/>
    <w:rsid w:val="00A22A75"/>
    <w:rsid w:val="00A26879"/>
    <w:rsid w:val="00A27A5D"/>
    <w:rsid w:val="00A300B0"/>
    <w:rsid w:val="00A306F2"/>
    <w:rsid w:val="00A363C4"/>
    <w:rsid w:val="00A36A02"/>
    <w:rsid w:val="00A36EB9"/>
    <w:rsid w:val="00A40BE6"/>
    <w:rsid w:val="00A42641"/>
    <w:rsid w:val="00A433C4"/>
    <w:rsid w:val="00A443A1"/>
    <w:rsid w:val="00A44D40"/>
    <w:rsid w:val="00A44EBC"/>
    <w:rsid w:val="00A4536E"/>
    <w:rsid w:val="00A45CBA"/>
    <w:rsid w:val="00A541C2"/>
    <w:rsid w:val="00A633EC"/>
    <w:rsid w:val="00A648ED"/>
    <w:rsid w:val="00A67327"/>
    <w:rsid w:val="00A701F6"/>
    <w:rsid w:val="00A703AE"/>
    <w:rsid w:val="00A71843"/>
    <w:rsid w:val="00A727E0"/>
    <w:rsid w:val="00A73658"/>
    <w:rsid w:val="00A7725A"/>
    <w:rsid w:val="00A7740A"/>
    <w:rsid w:val="00A77DCC"/>
    <w:rsid w:val="00A81942"/>
    <w:rsid w:val="00A819A4"/>
    <w:rsid w:val="00A83168"/>
    <w:rsid w:val="00A83D08"/>
    <w:rsid w:val="00A86BF9"/>
    <w:rsid w:val="00A94A54"/>
    <w:rsid w:val="00AA2C44"/>
    <w:rsid w:val="00AA309B"/>
    <w:rsid w:val="00AA40F9"/>
    <w:rsid w:val="00AB1739"/>
    <w:rsid w:val="00AB70CD"/>
    <w:rsid w:val="00AB720B"/>
    <w:rsid w:val="00AC21F5"/>
    <w:rsid w:val="00AC4F9C"/>
    <w:rsid w:val="00AC525C"/>
    <w:rsid w:val="00AC5920"/>
    <w:rsid w:val="00AC5F0A"/>
    <w:rsid w:val="00AC7139"/>
    <w:rsid w:val="00AD3E06"/>
    <w:rsid w:val="00AD5AAC"/>
    <w:rsid w:val="00AD6C5A"/>
    <w:rsid w:val="00AD7B4F"/>
    <w:rsid w:val="00AD7E89"/>
    <w:rsid w:val="00AE3DEF"/>
    <w:rsid w:val="00AE4869"/>
    <w:rsid w:val="00AE4D7C"/>
    <w:rsid w:val="00AE6031"/>
    <w:rsid w:val="00AF029D"/>
    <w:rsid w:val="00AF27C3"/>
    <w:rsid w:val="00AF4399"/>
    <w:rsid w:val="00AF786A"/>
    <w:rsid w:val="00B02402"/>
    <w:rsid w:val="00B04EA5"/>
    <w:rsid w:val="00B0691E"/>
    <w:rsid w:val="00B15209"/>
    <w:rsid w:val="00B17213"/>
    <w:rsid w:val="00B20DC0"/>
    <w:rsid w:val="00B23E12"/>
    <w:rsid w:val="00B274F3"/>
    <w:rsid w:val="00B27C8A"/>
    <w:rsid w:val="00B31E45"/>
    <w:rsid w:val="00B33068"/>
    <w:rsid w:val="00B352FA"/>
    <w:rsid w:val="00B444C9"/>
    <w:rsid w:val="00B52AB4"/>
    <w:rsid w:val="00B52B19"/>
    <w:rsid w:val="00B52B32"/>
    <w:rsid w:val="00B54B29"/>
    <w:rsid w:val="00B54E3F"/>
    <w:rsid w:val="00B54F8C"/>
    <w:rsid w:val="00B60784"/>
    <w:rsid w:val="00B60EFC"/>
    <w:rsid w:val="00B61855"/>
    <w:rsid w:val="00B66C6D"/>
    <w:rsid w:val="00B671D4"/>
    <w:rsid w:val="00B703F0"/>
    <w:rsid w:val="00B70415"/>
    <w:rsid w:val="00B72699"/>
    <w:rsid w:val="00B736E7"/>
    <w:rsid w:val="00B76897"/>
    <w:rsid w:val="00B77AC7"/>
    <w:rsid w:val="00B80163"/>
    <w:rsid w:val="00B814A3"/>
    <w:rsid w:val="00B82717"/>
    <w:rsid w:val="00B82BAE"/>
    <w:rsid w:val="00B854FA"/>
    <w:rsid w:val="00B86E05"/>
    <w:rsid w:val="00B87221"/>
    <w:rsid w:val="00B92C88"/>
    <w:rsid w:val="00B92CA0"/>
    <w:rsid w:val="00B97A15"/>
    <w:rsid w:val="00BB1CD7"/>
    <w:rsid w:val="00BB26A9"/>
    <w:rsid w:val="00BB6E02"/>
    <w:rsid w:val="00BC60E9"/>
    <w:rsid w:val="00BC7E01"/>
    <w:rsid w:val="00BD0796"/>
    <w:rsid w:val="00BD120D"/>
    <w:rsid w:val="00BD2CE6"/>
    <w:rsid w:val="00BD6151"/>
    <w:rsid w:val="00BE0356"/>
    <w:rsid w:val="00BE0597"/>
    <w:rsid w:val="00BE1D91"/>
    <w:rsid w:val="00BE41C0"/>
    <w:rsid w:val="00BE4877"/>
    <w:rsid w:val="00BF1E55"/>
    <w:rsid w:val="00BF6958"/>
    <w:rsid w:val="00C02D87"/>
    <w:rsid w:val="00C114D5"/>
    <w:rsid w:val="00C1335A"/>
    <w:rsid w:val="00C14D21"/>
    <w:rsid w:val="00C21320"/>
    <w:rsid w:val="00C2135C"/>
    <w:rsid w:val="00C25093"/>
    <w:rsid w:val="00C27FBE"/>
    <w:rsid w:val="00C30C0A"/>
    <w:rsid w:val="00C343F0"/>
    <w:rsid w:val="00C35B77"/>
    <w:rsid w:val="00C35FB8"/>
    <w:rsid w:val="00C35FFA"/>
    <w:rsid w:val="00C41F02"/>
    <w:rsid w:val="00C4358A"/>
    <w:rsid w:val="00C43D35"/>
    <w:rsid w:val="00C50B7B"/>
    <w:rsid w:val="00C50BA8"/>
    <w:rsid w:val="00C50BF0"/>
    <w:rsid w:val="00C5170B"/>
    <w:rsid w:val="00C521E9"/>
    <w:rsid w:val="00C565F1"/>
    <w:rsid w:val="00C56F2A"/>
    <w:rsid w:val="00C60920"/>
    <w:rsid w:val="00C6110D"/>
    <w:rsid w:val="00C63EB3"/>
    <w:rsid w:val="00C6464E"/>
    <w:rsid w:val="00C67AFF"/>
    <w:rsid w:val="00C67B16"/>
    <w:rsid w:val="00C71787"/>
    <w:rsid w:val="00C7193B"/>
    <w:rsid w:val="00C721C6"/>
    <w:rsid w:val="00C735DB"/>
    <w:rsid w:val="00C9252E"/>
    <w:rsid w:val="00C9535F"/>
    <w:rsid w:val="00C964EF"/>
    <w:rsid w:val="00C9653C"/>
    <w:rsid w:val="00CA0385"/>
    <w:rsid w:val="00CA06A4"/>
    <w:rsid w:val="00CA3E64"/>
    <w:rsid w:val="00CA517A"/>
    <w:rsid w:val="00CA60DD"/>
    <w:rsid w:val="00CA6449"/>
    <w:rsid w:val="00CA6811"/>
    <w:rsid w:val="00CB3EF5"/>
    <w:rsid w:val="00CB47E7"/>
    <w:rsid w:val="00CC52C2"/>
    <w:rsid w:val="00CD5646"/>
    <w:rsid w:val="00CD62C6"/>
    <w:rsid w:val="00CD7640"/>
    <w:rsid w:val="00CE06FD"/>
    <w:rsid w:val="00CE1DBE"/>
    <w:rsid w:val="00CE3774"/>
    <w:rsid w:val="00CE7271"/>
    <w:rsid w:val="00CF1063"/>
    <w:rsid w:val="00CF6D6A"/>
    <w:rsid w:val="00D01015"/>
    <w:rsid w:val="00D0247C"/>
    <w:rsid w:val="00D038CF"/>
    <w:rsid w:val="00D106E6"/>
    <w:rsid w:val="00D17A60"/>
    <w:rsid w:val="00D20ED9"/>
    <w:rsid w:val="00D22483"/>
    <w:rsid w:val="00D23AE8"/>
    <w:rsid w:val="00D24779"/>
    <w:rsid w:val="00D26955"/>
    <w:rsid w:val="00D32B46"/>
    <w:rsid w:val="00D32EC7"/>
    <w:rsid w:val="00D35EAE"/>
    <w:rsid w:val="00D41A04"/>
    <w:rsid w:val="00D4399C"/>
    <w:rsid w:val="00D4794B"/>
    <w:rsid w:val="00D50568"/>
    <w:rsid w:val="00D515C3"/>
    <w:rsid w:val="00D53E94"/>
    <w:rsid w:val="00D6556E"/>
    <w:rsid w:val="00D67231"/>
    <w:rsid w:val="00D72B7A"/>
    <w:rsid w:val="00D73045"/>
    <w:rsid w:val="00D7472F"/>
    <w:rsid w:val="00D848B8"/>
    <w:rsid w:val="00D912C4"/>
    <w:rsid w:val="00D965D0"/>
    <w:rsid w:val="00DA007F"/>
    <w:rsid w:val="00DA184C"/>
    <w:rsid w:val="00DA1F6B"/>
    <w:rsid w:val="00DA2DAA"/>
    <w:rsid w:val="00DA6C51"/>
    <w:rsid w:val="00DA7670"/>
    <w:rsid w:val="00DB1970"/>
    <w:rsid w:val="00DC0479"/>
    <w:rsid w:val="00DC2460"/>
    <w:rsid w:val="00DC2771"/>
    <w:rsid w:val="00DC39D8"/>
    <w:rsid w:val="00DC454A"/>
    <w:rsid w:val="00DC5457"/>
    <w:rsid w:val="00DC71A4"/>
    <w:rsid w:val="00DC7E2F"/>
    <w:rsid w:val="00DD0E19"/>
    <w:rsid w:val="00DD5844"/>
    <w:rsid w:val="00DD7743"/>
    <w:rsid w:val="00DE0112"/>
    <w:rsid w:val="00DE0422"/>
    <w:rsid w:val="00DE11DE"/>
    <w:rsid w:val="00DE554F"/>
    <w:rsid w:val="00DE73EB"/>
    <w:rsid w:val="00DF0450"/>
    <w:rsid w:val="00DF2C72"/>
    <w:rsid w:val="00DF39B4"/>
    <w:rsid w:val="00DF4E07"/>
    <w:rsid w:val="00E05E74"/>
    <w:rsid w:val="00E0602F"/>
    <w:rsid w:val="00E12741"/>
    <w:rsid w:val="00E2186D"/>
    <w:rsid w:val="00E25D11"/>
    <w:rsid w:val="00E279A3"/>
    <w:rsid w:val="00E3772F"/>
    <w:rsid w:val="00E44138"/>
    <w:rsid w:val="00E455ED"/>
    <w:rsid w:val="00E50C30"/>
    <w:rsid w:val="00E53ECE"/>
    <w:rsid w:val="00E543C6"/>
    <w:rsid w:val="00E55C6B"/>
    <w:rsid w:val="00E56E68"/>
    <w:rsid w:val="00E6017D"/>
    <w:rsid w:val="00E61820"/>
    <w:rsid w:val="00E66380"/>
    <w:rsid w:val="00E663E3"/>
    <w:rsid w:val="00E66B14"/>
    <w:rsid w:val="00E70C6C"/>
    <w:rsid w:val="00E71BE8"/>
    <w:rsid w:val="00E72B68"/>
    <w:rsid w:val="00E737B0"/>
    <w:rsid w:val="00E767E7"/>
    <w:rsid w:val="00E76D7C"/>
    <w:rsid w:val="00E80435"/>
    <w:rsid w:val="00E82557"/>
    <w:rsid w:val="00E83063"/>
    <w:rsid w:val="00E83499"/>
    <w:rsid w:val="00E84203"/>
    <w:rsid w:val="00E86FCD"/>
    <w:rsid w:val="00E94D04"/>
    <w:rsid w:val="00E94F3C"/>
    <w:rsid w:val="00E97C29"/>
    <w:rsid w:val="00E97FA5"/>
    <w:rsid w:val="00EA0D79"/>
    <w:rsid w:val="00EA7F1E"/>
    <w:rsid w:val="00EB01C2"/>
    <w:rsid w:val="00EB28F2"/>
    <w:rsid w:val="00EB6CAF"/>
    <w:rsid w:val="00EB7285"/>
    <w:rsid w:val="00EC0EF2"/>
    <w:rsid w:val="00EC17DA"/>
    <w:rsid w:val="00EC2107"/>
    <w:rsid w:val="00EC546C"/>
    <w:rsid w:val="00EC5F56"/>
    <w:rsid w:val="00ED69F5"/>
    <w:rsid w:val="00ED7555"/>
    <w:rsid w:val="00EE048D"/>
    <w:rsid w:val="00EE2019"/>
    <w:rsid w:val="00EE43C3"/>
    <w:rsid w:val="00EE4EC5"/>
    <w:rsid w:val="00EE5961"/>
    <w:rsid w:val="00EE5C1F"/>
    <w:rsid w:val="00EF0BD6"/>
    <w:rsid w:val="00EF1171"/>
    <w:rsid w:val="00EF38DE"/>
    <w:rsid w:val="00EF4D5B"/>
    <w:rsid w:val="00EF6408"/>
    <w:rsid w:val="00EF726F"/>
    <w:rsid w:val="00F0682C"/>
    <w:rsid w:val="00F11887"/>
    <w:rsid w:val="00F11930"/>
    <w:rsid w:val="00F11E39"/>
    <w:rsid w:val="00F16797"/>
    <w:rsid w:val="00F17156"/>
    <w:rsid w:val="00F34D11"/>
    <w:rsid w:val="00F35529"/>
    <w:rsid w:val="00F3772D"/>
    <w:rsid w:val="00F402A6"/>
    <w:rsid w:val="00F415B4"/>
    <w:rsid w:val="00F42DEA"/>
    <w:rsid w:val="00F4321E"/>
    <w:rsid w:val="00F45C23"/>
    <w:rsid w:val="00F5365C"/>
    <w:rsid w:val="00F5499B"/>
    <w:rsid w:val="00F55594"/>
    <w:rsid w:val="00F56F6B"/>
    <w:rsid w:val="00F57182"/>
    <w:rsid w:val="00F605C4"/>
    <w:rsid w:val="00F61151"/>
    <w:rsid w:val="00F61310"/>
    <w:rsid w:val="00F65F4E"/>
    <w:rsid w:val="00F66D3A"/>
    <w:rsid w:val="00F71FA1"/>
    <w:rsid w:val="00F72339"/>
    <w:rsid w:val="00F73BEC"/>
    <w:rsid w:val="00F7627C"/>
    <w:rsid w:val="00F767B7"/>
    <w:rsid w:val="00F81ED7"/>
    <w:rsid w:val="00F83148"/>
    <w:rsid w:val="00F846F8"/>
    <w:rsid w:val="00F84D08"/>
    <w:rsid w:val="00F85175"/>
    <w:rsid w:val="00F8570B"/>
    <w:rsid w:val="00F874F5"/>
    <w:rsid w:val="00F91383"/>
    <w:rsid w:val="00F93451"/>
    <w:rsid w:val="00F96C8B"/>
    <w:rsid w:val="00FA0382"/>
    <w:rsid w:val="00FA2599"/>
    <w:rsid w:val="00FA5AF9"/>
    <w:rsid w:val="00FA5F0F"/>
    <w:rsid w:val="00FA6926"/>
    <w:rsid w:val="00FA6FA3"/>
    <w:rsid w:val="00FB695B"/>
    <w:rsid w:val="00FC1DCF"/>
    <w:rsid w:val="00FC4FBA"/>
    <w:rsid w:val="00FD2F18"/>
    <w:rsid w:val="00FD5171"/>
    <w:rsid w:val="00FD63C3"/>
    <w:rsid w:val="00FE0679"/>
    <w:rsid w:val="00FE10AD"/>
    <w:rsid w:val="00FF1DA8"/>
    <w:rsid w:val="00FF2855"/>
    <w:rsid w:val="00FF4E2A"/>
    <w:rsid w:val="00FF4E9C"/>
    <w:rsid w:val="00FF5926"/>
    <w:rsid w:val="00FF59A1"/>
    <w:rsid w:val="00FF75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C6C1C9"/>
  <w15:chartTrackingRefBased/>
  <w15:docId w15:val="{B256312F-984B-49D0-A835-227D0FED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5670"/>
      </w:tabs>
    </w:pPr>
    <w:rPr>
      <w:rFonts w:ascii="Arial" w:hAnsi="Arial"/>
      <w:sz w:val="24"/>
      <w:lang w:val="de-DE"/>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rPr>
  </w:style>
  <w:style w:type="paragraph" w:styleId="berschrift3">
    <w:name w:val="heading 3"/>
    <w:basedOn w:val="Standard"/>
    <w:next w:val="Standard"/>
    <w:qFormat/>
    <w:pPr>
      <w:keepNext/>
      <w:spacing w:before="240" w:after="60"/>
      <w:outlineLvl w:val="2"/>
    </w:pPr>
  </w:style>
  <w:style w:type="paragraph" w:styleId="berschrift4">
    <w:name w:val="heading 4"/>
    <w:basedOn w:val="Standard"/>
    <w:next w:val="Standard"/>
    <w:qFormat/>
    <w:pPr>
      <w:keepNext/>
      <w:tabs>
        <w:tab w:val="clear" w:pos="5670"/>
        <w:tab w:val="left" w:pos="5387"/>
      </w:tabs>
      <w:outlineLvl w:val="3"/>
    </w:pPr>
    <w:rPr>
      <w:b/>
      <w:sz w:val="22"/>
    </w:rPr>
  </w:style>
  <w:style w:type="paragraph" w:styleId="berschrift5">
    <w:name w:val="heading 5"/>
    <w:basedOn w:val="Standard"/>
    <w:next w:val="Standard"/>
    <w:qFormat/>
    <w:pPr>
      <w:keepNext/>
      <w:outlineLvl w:val="4"/>
    </w:pPr>
    <w:rPr>
      <w:b/>
    </w:rPr>
  </w:style>
  <w:style w:type="paragraph" w:styleId="berschrift6">
    <w:name w:val="heading 6"/>
    <w:basedOn w:val="Standard"/>
    <w:next w:val="Standard"/>
    <w:qFormat/>
    <w:pPr>
      <w:keepNext/>
      <w:tabs>
        <w:tab w:val="clear" w:pos="5670"/>
        <w:tab w:val="left" w:pos="5387"/>
      </w:tabs>
      <w:jc w:val="both"/>
      <w:outlineLvl w:val="5"/>
    </w:pPr>
    <w:rPr>
      <w:b/>
      <w:sz w:val="22"/>
      <w:u w:val="single"/>
    </w:rPr>
  </w:style>
  <w:style w:type="paragraph" w:styleId="berschrift7">
    <w:name w:val="heading 7"/>
    <w:basedOn w:val="Standard"/>
    <w:next w:val="Standard"/>
    <w:qFormat/>
    <w:pPr>
      <w:keepNext/>
      <w:tabs>
        <w:tab w:val="clear" w:pos="5670"/>
        <w:tab w:val="left" w:pos="7371"/>
        <w:tab w:val="right" w:pos="8647"/>
      </w:tabs>
      <w:jc w:val="both"/>
      <w:outlineLvl w:val="6"/>
    </w:pPr>
    <w:rPr>
      <w:b/>
      <w:sz w:val="22"/>
    </w:rPr>
  </w:style>
  <w:style w:type="paragraph" w:styleId="berschrift8">
    <w:name w:val="heading 8"/>
    <w:basedOn w:val="Standard"/>
    <w:next w:val="Standard"/>
    <w:qFormat/>
    <w:pPr>
      <w:keepNext/>
      <w:tabs>
        <w:tab w:val="clear" w:pos="5670"/>
        <w:tab w:val="left" w:pos="7371"/>
        <w:tab w:val="right" w:pos="8647"/>
      </w:tabs>
      <w:jc w:val="both"/>
      <w:outlineLvl w:val="7"/>
    </w:pPr>
    <w:rPr>
      <w:sz w:val="22"/>
      <w:u w:val="single"/>
    </w:rPr>
  </w:style>
  <w:style w:type="paragraph" w:styleId="berschrift9">
    <w:name w:val="heading 9"/>
    <w:basedOn w:val="Standard"/>
    <w:next w:val="Standard"/>
    <w:qFormat/>
    <w:pPr>
      <w:keepNext/>
      <w:tabs>
        <w:tab w:val="clear" w:pos="5670"/>
        <w:tab w:val="left" w:pos="5387"/>
      </w:tabs>
      <w:jc w:val="both"/>
      <w:outlineLvl w:val="8"/>
    </w:pPr>
    <w:rPr>
      <w:sz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5670"/>
        <w:tab w:val="center" w:pos="4536"/>
        <w:tab w:val="right" w:pos="9072"/>
      </w:tabs>
    </w:pPr>
  </w:style>
  <w:style w:type="paragraph" w:styleId="Fuzeile">
    <w:name w:val="footer"/>
    <w:basedOn w:val="Standard"/>
    <w:link w:val="FuzeileZchn"/>
    <w:uiPriority w:val="99"/>
    <w:pPr>
      <w:tabs>
        <w:tab w:val="clear" w:pos="5670"/>
        <w:tab w:val="center" w:pos="4536"/>
        <w:tab w:val="right" w:pos="9072"/>
      </w:tabs>
    </w:pPr>
  </w:style>
  <w:style w:type="paragraph" w:styleId="Textkrper">
    <w:name w:val="Body Text"/>
    <w:basedOn w:val="Standard"/>
    <w:pPr>
      <w:tabs>
        <w:tab w:val="left" w:pos="284"/>
      </w:tabs>
    </w:pPr>
    <w:rPr>
      <w:sz w:val="22"/>
    </w:rPr>
  </w:style>
  <w:style w:type="paragraph" w:styleId="Textkrper2">
    <w:name w:val="Body Text 2"/>
    <w:basedOn w:val="Standard"/>
    <w:pPr>
      <w:tabs>
        <w:tab w:val="clear" w:pos="5670"/>
        <w:tab w:val="left" w:pos="5387"/>
      </w:tabs>
      <w:jc w:val="both"/>
    </w:pPr>
    <w:rPr>
      <w:sz w:val="22"/>
    </w:rPr>
  </w:style>
  <w:style w:type="paragraph" w:styleId="Textkrper-Zeileneinzug">
    <w:name w:val="Body Text Indent"/>
    <w:basedOn w:val="Standard"/>
    <w:pPr>
      <w:tabs>
        <w:tab w:val="clear" w:pos="5670"/>
        <w:tab w:val="left" w:pos="3402"/>
        <w:tab w:val="left" w:pos="7371"/>
        <w:tab w:val="right" w:pos="8647"/>
      </w:tabs>
      <w:ind w:left="3402"/>
      <w:jc w:val="both"/>
    </w:pPr>
    <w:rPr>
      <w:i/>
      <w:sz w:val="22"/>
    </w:rPr>
  </w:style>
  <w:style w:type="paragraph" w:styleId="Textkrper3">
    <w:name w:val="Body Text 3"/>
    <w:basedOn w:val="Standard"/>
    <w:rPr>
      <w:b/>
      <w:sz w:val="28"/>
    </w:rPr>
  </w:style>
  <w:style w:type="paragraph" w:styleId="Textkrper-Einzug2">
    <w:name w:val="Body Text Indent 2"/>
    <w:basedOn w:val="Standard"/>
    <w:pPr>
      <w:tabs>
        <w:tab w:val="clear" w:pos="5670"/>
        <w:tab w:val="left" w:pos="142"/>
        <w:tab w:val="left" w:pos="7371"/>
        <w:tab w:val="right" w:pos="8647"/>
      </w:tabs>
      <w:ind w:left="135" w:hanging="135"/>
      <w:jc w:val="both"/>
    </w:pPr>
    <w:rPr>
      <w:sz w:val="22"/>
    </w:rPr>
  </w:style>
  <w:style w:type="paragraph" w:styleId="Textkrper-Einzug3">
    <w:name w:val="Body Text Indent 3"/>
    <w:basedOn w:val="Standard"/>
    <w:pPr>
      <w:tabs>
        <w:tab w:val="clear" w:pos="5670"/>
        <w:tab w:val="left" w:pos="284"/>
        <w:tab w:val="left" w:pos="4678"/>
      </w:tabs>
      <w:ind w:left="284" w:hanging="284"/>
      <w:jc w:val="both"/>
    </w:pPr>
    <w:rPr>
      <w:sz w:val="22"/>
    </w:rPr>
  </w:style>
  <w:style w:type="paragraph" w:styleId="Sprechblasentext">
    <w:name w:val="Balloon Text"/>
    <w:basedOn w:val="Standard"/>
    <w:semiHidden/>
    <w:rsid w:val="00DA184C"/>
    <w:rPr>
      <w:rFonts w:ascii="Tahoma" w:hAnsi="Tahoma" w:cs="Tahoma"/>
      <w:sz w:val="16"/>
      <w:szCs w:val="16"/>
    </w:rPr>
  </w:style>
  <w:style w:type="character" w:styleId="Hyperlink">
    <w:name w:val="Hyperlink"/>
    <w:rsid w:val="00214D3E"/>
    <w:rPr>
      <w:color w:val="0000FF"/>
      <w:u w:val="single"/>
    </w:rPr>
  </w:style>
  <w:style w:type="paragraph" w:styleId="StandardWeb">
    <w:name w:val="Normal (Web)"/>
    <w:basedOn w:val="Standard"/>
    <w:uiPriority w:val="99"/>
    <w:unhideWhenUsed/>
    <w:rsid w:val="00E71BE8"/>
    <w:pPr>
      <w:tabs>
        <w:tab w:val="clear" w:pos="5670"/>
      </w:tabs>
      <w:spacing w:before="100" w:beforeAutospacing="1" w:after="100" w:afterAutospacing="1"/>
    </w:pPr>
    <w:rPr>
      <w:rFonts w:ascii="Times New Roman" w:hAnsi="Times New Roman"/>
      <w:szCs w:val="24"/>
      <w:lang w:val="de-CH"/>
    </w:rPr>
  </w:style>
  <w:style w:type="character" w:customStyle="1" w:styleId="gmail-apple-converted-space">
    <w:name w:val="gmail-apple-converted-space"/>
    <w:rsid w:val="0016340C"/>
  </w:style>
  <w:style w:type="character" w:styleId="Kommentarzeichen">
    <w:name w:val="annotation reference"/>
    <w:rsid w:val="006321A6"/>
    <w:rPr>
      <w:sz w:val="16"/>
      <w:szCs w:val="16"/>
    </w:rPr>
  </w:style>
  <w:style w:type="paragraph" w:styleId="Kommentartext">
    <w:name w:val="annotation text"/>
    <w:basedOn w:val="Standard"/>
    <w:link w:val="KommentartextZchn"/>
    <w:rsid w:val="006321A6"/>
    <w:rPr>
      <w:sz w:val="20"/>
    </w:rPr>
  </w:style>
  <w:style w:type="character" w:customStyle="1" w:styleId="KommentartextZchn">
    <w:name w:val="Kommentartext Zchn"/>
    <w:link w:val="Kommentartext"/>
    <w:rsid w:val="006321A6"/>
    <w:rPr>
      <w:rFonts w:ascii="Arial" w:hAnsi="Arial"/>
      <w:lang w:val="de-DE"/>
    </w:rPr>
  </w:style>
  <w:style w:type="paragraph" w:styleId="Kommentarthema">
    <w:name w:val="annotation subject"/>
    <w:basedOn w:val="Kommentartext"/>
    <w:next w:val="Kommentartext"/>
    <w:link w:val="KommentarthemaZchn"/>
    <w:rsid w:val="006321A6"/>
    <w:rPr>
      <w:b/>
      <w:bCs/>
    </w:rPr>
  </w:style>
  <w:style w:type="character" w:customStyle="1" w:styleId="KommentarthemaZchn">
    <w:name w:val="Kommentarthema Zchn"/>
    <w:link w:val="Kommentarthema"/>
    <w:rsid w:val="006321A6"/>
    <w:rPr>
      <w:rFonts w:ascii="Arial" w:hAnsi="Arial"/>
      <w:b/>
      <w:bCs/>
      <w:lang w:val="de-DE"/>
    </w:rPr>
  </w:style>
  <w:style w:type="paragraph" w:styleId="Listenabsatz">
    <w:name w:val="List Paragraph"/>
    <w:basedOn w:val="Standard"/>
    <w:uiPriority w:val="34"/>
    <w:qFormat/>
    <w:rsid w:val="0056347D"/>
    <w:pPr>
      <w:tabs>
        <w:tab w:val="clear" w:pos="5670"/>
      </w:tabs>
      <w:spacing w:after="160" w:line="259" w:lineRule="auto"/>
      <w:ind w:left="720"/>
      <w:contextualSpacing/>
    </w:pPr>
    <w:rPr>
      <w:rFonts w:ascii="Calibri" w:eastAsia="Calibri" w:hAnsi="Calibri"/>
      <w:sz w:val="22"/>
      <w:szCs w:val="22"/>
      <w:lang w:val="de-CH" w:eastAsia="en-US"/>
    </w:rPr>
  </w:style>
  <w:style w:type="paragraph" w:customStyle="1" w:styleId="Prottext">
    <w:name w:val="Prottext"/>
    <w:basedOn w:val="Standard"/>
    <w:rsid w:val="0056347D"/>
    <w:pPr>
      <w:tabs>
        <w:tab w:val="clear" w:pos="5670"/>
      </w:tabs>
      <w:ind w:left="680"/>
    </w:pPr>
    <w:rPr>
      <w:sz w:val="22"/>
      <w:lang w:val="de-CH" w:eastAsia="de-DE"/>
    </w:rPr>
  </w:style>
  <w:style w:type="paragraph" w:customStyle="1" w:styleId="bodytext">
    <w:name w:val="bodytext"/>
    <w:basedOn w:val="Standard"/>
    <w:rsid w:val="00F3772D"/>
    <w:pPr>
      <w:tabs>
        <w:tab w:val="clear" w:pos="5670"/>
      </w:tabs>
      <w:spacing w:before="100" w:beforeAutospacing="1" w:after="100" w:afterAutospacing="1"/>
    </w:pPr>
    <w:rPr>
      <w:rFonts w:ascii="Times New Roman" w:hAnsi="Times New Roman"/>
      <w:szCs w:val="24"/>
      <w:lang w:val="de-CH"/>
    </w:rPr>
  </w:style>
  <w:style w:type="character" w:customStyle="1" w:styleId="FuzeileZchn">
    <w:name w:val="Fußzeile Zchn"/>
    <w:basedOn w:val="Absatz-Standardschriftart"/>
    <w:link w:val="Fuzeile"/>
    <w:uiPriority w:val="99"/>
    <w:rsid w:val="00942A37"/>
    <w:rPr>
      <w:rFonts w:ascii="Arial" w:hAnsi="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9836">
      <w:bodyDiv w:val="1"/>
      <w:marLeft w:val="0"/>
      <w:marRight w:val="0"/>
      <w:marTop w:val="0"/>
      <w:marBottom w:val="0"/>
      <w:divBdr>
        <w:top w:val="none" w:sz="0" w:space="0" w:color="auto"/>
        <w:left w:val="none" w:sz="0" w:space="0" w:color="auto"/>
        <w:bottom w:val="none" w:sz="0" w:space="0" w:color="auto"/>
        <w:right w:val="none" w:sz="0" w:space="0" w:color="auto"/>
      </w:divBdr>
      <w:divsChild>
        <w:div w:id="287666477">
          <w:marLeft w:val="0"/>
          <w:marRight w:val="0"/>
          <w:marTop w:val="0"/>
          <w:marBottom w:val="0"/>
          <w:divBdr>
            <w:top w:val="none" w:sz="0" w:space="0" w:color="auto"/>
            <w:left w:val="none" w:sz="0" w:space="0" w:color="auto"/>
            <w:bottom w:val="none" w:sz="0" w:space="0" w:color="auto"/>
            <w:right w:val="none" w:sz="0" w:space="0" w:color="auto"/>
          </w:divBdr>
          <w:divsChild>
            <w:div w:id="11758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7380">
      <w:bodyDiv w:val="1"/>
      <w:marLeft w:val="0"/>
      <w:marRight w:val="0"/>
      <w:marTop w:val="0"/>
      <w:marBottom w:val="0"/>
      <w:divBdr>
        <w:top w:val="none" w:sz="0" w:space="0" w:color="auto"/>
        <w:left w:val="none" w:sz="0" w:space="0" w:color="auto"/>
        <w:bottom w:val="none" w:sz="0" w:space="0" w:color="auto"/>
        <w:right w:val="none" w:sz="0" w:space="0" w:color="auto"/>
      </w:divBdr>
    </w:div>
    <w:div w:id="760369996">
      <w:bodyDiv w:val="1"/>
      <w:marLeft w:val="0"/>
      <w:marRight w:val="0"/>
      <w:marTop w:val="0"/>
      <w:marBottom w:val="0"/>
      <w:divBdr>
        <w:top w:val="none" w:sz="0" w:space="0" w:color="auto"/>
        <w:left w:val="none" w:sz="0" w:space="0" w:color="auto"/>
        <w:bottom w:val="none" w:sz="0" w:space="0" w:color="auto"/>
        <w:right w:val="none" w:sz="0" w:space="0" w:color="auto"/>
      </w:divBdr>
    </w:div>
    <w:div w:id="896862882">
      <w:bodyDiv w:val="1"/>
      <w:marLeft w:val="0"/>
      <w:marRight w:val="0"/>
      <w:marTop w:val="0"/>
      <w:marBottom w:val="0"/>
      <w:divBdr>
        <w:top w:val="none" w:sz="0" w:space="0" w:color="auto"/>
        <w:left w:val="none" w:sz="0" w:space="0" w:color="auto"/>
        <w:bottom w:val="none" w:sz="0" w:space="0" w:color="auto"/>
        <w:right w:val="none" w:sz="0" w:space="0" w:color="auto"/>
      </w:divBdr>
    </w:div>
    <w:div w:id="1026294817">
      <w:bodyDiv w:val="1"/>
      <w:marLeft w:val="0"/>
      <w:marRight w:val="0"/>
      <w:marTop w:val="0"/>
      <w:marBottom w:val="0"/>
      <w:divBdr>
        <w:top w:val="none" w:sz="0" w:space="0" w:color="auto"/>
        <w:left w:val="none" w:sz="0" w:space="0" w:color="auto"/>
        <w:bottom w:val="none" w:sz="0" w:space="0" w:color="auto"/>
        <w:right w:val="none" w:sz="0" w:space="0" w:color="auto"/>
      </w:divBdr>
    </w:div>
    <w:div w:id="1135489219">
      <w:bodyDiv w:val="1"/>
      <w:marLeft w:val="0"/>
      <w:marRight w:val="0"/>
      <w:marTop w:val="0"/>
      <w:marBottom w:val="0"/>
      <w:divBdr>
        <w:top w:val="none" w:sz="0" w:space="0" w:color="auto"/>
        <w:left w:val="none" w:sz="0" w:space="0" w:color="auto"/>
        <w:bottom w:val="none" w:sz="0" w:space="0" w:color="auto"/>
        <w:right w:val="none" w:sz="0" w:space="0" w:color="auto"/>
      </w:divBdr>
      <w:divsChild>
        <w:div w:id="1464691122">
          <w:marLeft w:val="0"/>
          <w:marRight w:val="0"/>
          <w:marTop w:val="0"/>
          <w:marBottom w:val="0"/>
          <w:divBdr>
            <w:top w:val="none" w:sz="0" w:space="0" w:color="auto"/>
            <w:left w:val="none" w:sz="0" w:space="0" w:color="auto"/>
            <w:bottom w:val="none" w:sz="0" w:space="0" w:color="auto"/>
            <w:right w:val="none" w:sz="0" w:space="0" w:color="auto"/>
          </w:divBdr>
        </w:div>
        <w:div w:id="723216266">
          <w:marLeft w:val="0"/>
          <w:marRight w:val="0"/>
          <w:marTop w:val="0"/>
          <w:marBottom w:val="0"/>
          <w:divBdr>
            <w:top w:val="none" w:sz="0" w:space="0" w:color="auto"/>
            <w:left w:val="none" w:sz="0" w:space="0" w:color="auto"/>
            <w:bottom w:val="none" w:sz="0" w:space="0" w:color="auto"/>
            <w:right w:val="none" w:sz="0" w:space="0" w:color="auto"/>
          </w:divBdr>
        </w:div>
      </w:divsChild>
    </w:div>
    <w:div w:id="15253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6F6B3-57F6-4567-9B6B-222B107C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3864</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Gemeindeverwaltung</vt:lpstr>
    </vt:vector>
  </TitlesOfParts>
  <Company/>
  <LinksUpToDate>false</LinksUpToDate>
  <CharactersWithSpaces>4412</CharactersWithSpaces>
  <SharedDoc>false</SharedDoc>
  <HLinks>
    <vt:vector size="12" baseType="variant">
      <vt:variant>
        <vt:i4>4128772</vt:i4>
      </vt:variant>
      <vt:variant>
        <vt:i4>3</vt:i4>
      </vt:variant>
      <vt:variant>
        <vt:i4>0</vt:i4>
      </vt:variant>
      <vt:variant>
        <vt:i4>5</vt:i4>
      </vt:variant>
      <vt:variant>
        <vt:lpwstr>mailto:gemeinde@fehren.ch</vt:lpwstr>
      </vt:variant>
      <vt:variant>
        <vt:lpwstr/>
      </vt:variant>
      <vt:variant>
        <vt:i4>393290</vt:i4>
      </vt:variant>
      <vt:variant>
        <vt:i4>0</vt:i4>
      </vt:variant>
      <vt:variant>
        <vt:i4>0</vt:i4>
      </vt:variant>
      <vt:variant>
        <vt:i4>5</vt:i4>
      </vt:variant>
      <vt:variant>
        <vt:lpwstr>http://www.fehren.ch/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Gemeindeverwaltung</dc:title>
  <dc:subject/>
  <dc:creator>Gemeindeverwalter</dc:creator>
  <cp:keywords/>
  <dc:description/>
  <cp:lastModifiedBy>Baumgartner Petra</cp:lastModifiedBy>
  <cp:revision>2</cp:revision>
  <cp:lastPrinted>2023-09-21T07:30:00Z</cp:lastPrinted>
  <dcterms:created xsi:type="dcterms:W3CDTF">2026-04-21T14:16:00Z</dcterms:created>
  <dcterms:modified xsi:type="dcterms:W3CDTF">2026-04-21T14:16:00Z</dcterms:modified>
</cp:coreProperties>
</file>